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5A6B3" w14:textId="77777777" w:rsidR="00614AD9" w:rsidRPr="00E035F5" w:rsidRDefault="00614AD9" w:rsidP="00614AD9">
      <w:pPr>
        <w:spacing w:after="0" w:line="240" w:lineRule="auto"/>
        <w:jc w:val="center"/>
        <w:rPr>
          <w:rFonts w:ascii="Times New Roman" w:eastAsia="Times New Roman" w:hAnsi="Times New Roman" w:cs="Times New Roman"/>
          <w:b/>
          <w:bCs/>
          <w:color w:val="000000"/>
          <w:kern w:val="36"/>
          <w:sz w:val="28"/>
          <w:szCs w:val="28"/>
        </w:rPr>
      </w:pPr>
      <w:r w:rsidRPr="00E035F5">
        <w:rPr>
          <w:rFonts w:ascii="Times New Roman" w:eastAsia="Times New Roman" w:hAnsi="Times New Roman" w:cs="Times New Roman"/>
          <w:b/>
          <w:bCs/>
          <w:color w:val="000000"/>
          <w:kern w:val="36"/>
          <w:sz w:val="28"/>
          <w:szCs w:val="28"/>
        </w:rPr>
        <w:t xml:space="preserve">PENGARUH PENEMPATAN, PENGALAMAN, DAN BEBAN KERJA TERHADAP KINERJA </w:t>
      </w:r>
      <w:r>
        <w:rPr>
          <w:rFonts w:ascii="Times New Roman" w:eastAsia="Times New Roman" w:hAnsi="Times New Roman" w:cs="Times New Roman"/>
          <w:b/>
          <w:bCs/>
          <w:color w:val="000000"/>
          <w:kern w:val="36"/>
          <w:sz w:val="28"/>
          <w:szCs w:val="28"/>
        </w:rPr>
        <w:t>PEGAWAI NEGERI SIPIL</w:t>
      </w:r>
    </w:p>
    <w:p w14:paraId="7178F578" w14:textId="77777777" w:rsidR="00614AD9" w:rsidRPr="00127954" w:rsidRDefault="00614AD9" w:rsidP="00614AD9">
      <w:pPr>
        <w:spacing w:after="0" w:line="240" w:lineRule="auto"/>
        <w:jc w:val="center"/>
        <w:rPr>
          <w:rFonts w:ascii="Times New Roman" w:eastAsia="Times New Roman" w:hAnsi="Times New Roman" w:cs="Times New Roman"/>
          <w:sz w:val="24"/>
          <w:szCs w:val="24"/>
        </w:rPr>
      </w:pPr>
      <w:r w:rsidRPr="00127954">
        <w:rPr>
          <w:rFonts w:ascii="Times New Roman" w:eastAsia="Times New Roman" w:hAnsi="Times New Roman" w:cs="Times New Roman"/>
          <w:color w:val="000000"/>
          <w:sz w:val="24"/>
          <w:szCs w:val="24"/>
        </w:rPr>
        <w:t> </w:t>
      </w:r>
    </w:p>
    <w:p w14:paraId="486DF1A2" w14:textId="77777777" w:rsidR="00614AD9" w:rsidRPr="00472F54" w:rsidRDefault="00614AD9" w:rsidP="00614AD9">
      <w:pPr>
        <w:spacing w:after="0" w:line="240" w:lineRule="auto"/>
        <w:jc w:val="center"/>
        <w:rPr>
          <w:rFonts w:ascii="Times New Roman" w:eastAsia="Times New Roman" w:hAnsi="Times New Roman" w:cs="Times New Roman"/>
          <w:b/>
          <w:bCs/>
          <w:color w:val="000000"/>
          <w:sz w:val="24"/>
          <w:szCs w:val="24"/>
          <w:vertAlign w:val="superscript"/>
        </w:rPr>
      </w:pPr>
      <w:r>
        <w:rPr>
          <w:rFonts w:ascii="Times New Roman" w:eastAsia="Times New Roman" w:hAnsi="Times New Roman" w:cs="Times New Roman"/>
          <w:b/>
          <w:bCs/>
          <w:color w:val="000000"/>
          <w:sz w:val="24"/>
          <w:szCs w:val="24"/>
        </w:rPr>
        <w:t xml:space="preserve">Tri </w:t>
      </w:r>
      <w:proofErr w:type="spellStart"/>
      <w:r>
        <w:rPr>
          <w:rFonts w:ascii="Times New Roman" w:eastAsia="Times New Roman" w:hAnsi="Times New Roman" w:cs="Times New Roman"/>
          <w:b/>
          <w:bCs/>
          <w:color w:val="000000"/>
          <w:sz w:val="24"/>
          <w:szCs w:val="24"/>
        </w:rPr>
        <w:t>Suci</w:t>
      </w:r>
      <w:proofErr w:type="spellEnd"/>
      <w:r>
        <w:rPr>
          <w:rFonts w:ascii="Times New Roman" w:eastAsia="Times New Roman" w:hAnsi="Times New Roman" w:cs="Times New Roman"/>
          <w:b/>
          <w:bCs/>
          <w:color w:val="000000"/>
          <w:sz w:val="24"/>
          <w:szCs w:val="24"/>
        </w:rPr>
        <w:t xml:space="preserve"> Yuliarni</w:t>
      </w:r>
      <w:r>
        <w:rPr>
          <w:rFonts w:ascii="Times New Roman" w:eastAsia="Times New Roman" w:hAnsi="Times New Roman" w:cs="Times New Roman"/>
          <w:b/>
          <w:bCs/>
          <w:color w:val="000000"/>
          <w:sz w:val="24"/>
          <w:szCs w:val="24"/>
          <w:vertAlign w:val="superscript"/>
        </w:rPr>
        <w:t>1*</w:t>
      </w:r>
      <w:r>
        <w:rPr>
          <w:rFonts w:ascii="Times New Roman" w:eastAsia="Times New Roman" w:hAnsi="Times New Roman" w:cs="Times New Roman"/>
          <w:b/>
          <w:bCs/>
          <w:color w:val="000000"/>
          <w:sz w:val="24"/>
          <w:szCs w:val="24"/>
        </w:rPr>
        <w:t xml:space="preserve">, </w:t>
      </w:r>
      <w:r w:rsidRPr="005E712D">
        <w:rPr>
          <w:rFonts w:ascii="Times New Roman" w:eastAsia="Times New Roman" w:hAnsi="Times New Roman" w:cs="Times New Roman"/>
          <w:b/>
          <w:bCs/>
          <w:color w:val="000000"/>
          <w:sz w:val="24"/>
          <w:szCs w:val="24"/>
        </w:rPr>
        <w:t>Gunistyo</w:t>
      </w:r>
      <w:r w:rsidRPr="005E712D">
        <w:rPr>
          <w:rFonts w:ascii="Times New Roman" w:eastAsia="Times New Roman" w:hAnsi="Times New Roman" w:cs="Times New Roman"/>
          <w:b/>
          <w:bCs/>
          <w:color w:val="000000"/>
          <w:sz w:val="24"/>
          <w:szCs w:val="24"/>
          <w:vertAlign w:val="superscript"/>
        </w:rPr>
        <w:t>2</w:t>
      </w:r>
      <w:r>
        <w:rPr>
          <w:rFonts w:ascii="Times New Roman" w:eastAsia="Times New Roman" w:hAnsi="Times New Roman" w:cs="Times New Roman"/>
          <w:b/>
          <w:bCs/>
          <w:color w:val="000000"/>
          <w:sz w:val="24"/>
          <w:szCs w:val="24"/>
        </w:rPr>
        <w:t xml:space="preserve">, </w:t>
      </w:r>
      <w:r w:rsidRPr="005E712D">
        <w:rPr>
          <w:rFonts w:ascii="Times New Roman" w:eastAsia="Times New Roman" w:hAnsi="Times New Roman" w:cs="Times New Roman"/>
          <w:b/>
          <w:bCs/>
          <w:color w:val="000000"/>
          <w:sz w:val="24"/>
          <w:szCs w:val="24"/>
        </w:rPr>
        <w:t>Mei Rani Amalia</w:t>
      </w:r>
      <w:r w:rsidRPr="005E712D">
        <w:rPr>
          <w:rFonts w:ascii="Times New Roman" w:eastAsia="Times New Roman" w:hAnsi="Times New Roman" w:cs="Times New Roman"/>
          <w:b/>
          <w:bCs/>
          <w:color w:val="000000"/>
          <w:sz w:val="24"/>
          <w:szCs w:val="24"/>
          <w:vertAlign w:val="superscript"/>
        </w:rPr>
        <w:t>3</w:t>
      </w:r>
    </w:p>
    <w:p w14:paraId="3CDBA333" w14:textId="13EC2EC8" w:rsidR="00614AD9" w:rsidRPr="00127954" w:rsidRDefault="00614AD9" w:rsidP="00614AD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Universitas </w:t>
      </w:r>
      <w:proofErr w:type="spellStart"/>
      <w:r>
        <w:rPr>
          <w:rFonts w:ascii="Times New Roman" w:eastAsia="Times New Roman" w:hAnsi="Times New Roman" w:cs="Times New Roman"/>
          <w:b/>
          <w:bCs/>
          <w:color w:val="000000"/>
          <w:sz w:val="24"/>
          <w:szCs w:val="24"/>
        </w:rPr>
        <w:t>Pancasakti</w:t>
      </w:r>
      <w:proofErr w:type="spellEnd"/>
      <w:r>
        <w:rPr>
          <w:rFonts w:ascii="Times New Roman" w:eastAsia="Times New Roman" w:hAnsi="Times New Roman" w:cs="Times New Roman"/>
          <w:b/>
          <w:bCs/>
          <w:color w:val="000000"/>
          <w:sz w:val="24"/>
          <w:szCs w:val="24"/>
        </w:rPr>
        <w:t xml:space="preserve"> Tegal</w:t>
      </w:r>
    </w:p>
    <w:p w14:paraId="5BC37FC0" w14:textId="59945431" w:rsidR="00614AD9" w:rsidRPr="0046068E" w:rsidRDefault="00614AD9" w:rsidP="00614AD9">
      <w:pPr>
        <w:spacing w:after="0"/>
        <w:jc w:val="center"/>
        <w:outlineLvl w:val="0"/>
        <w:rPr>
          <w:rFonts w:ascii="Times New Roman" w:eastAsia="Times New Roman" w:hAnsi="Times New Roman" w:cs="Times New Roman"/>
          <w:b/>
          <w:bCs/>
          <w:color w:val="000000"/>
          <w:kern w:val="36"/>
          <w:sz w:val="24"/>
          <w:szCs w:val="24"/>
        </w:rPr>
      </w:pPr>
      <w:hyperlink r:id="rId7" w:history="1">
        <w:r w:rsidRPr="0046068E">
          <w:rPr>
            <w:rStyle w:val="Hyperlink"/>
            <w:rFonts w:ascii="Times New Roman" w:eastAsia="Times New Roman" w:hAnsi="Times New Roman" w:cs="Times New Roman"/>
            <w:sz w:val="24"/>
            <w:szCs w:val="24"/>
          </w:rPr>
          <w:t>trisuciyuliarni@gmail.com</w:t>
        </w:r>
        <w:r w:rsidRPr="0046068E">
          <w:rPr>
            <w:rStyle w:val="Hyperlink"/>
            <w:rFonts w:ascii="Times New Roman" w:hAnsi="Times New Roman" w:cs="Times New Roman"/>
            <w:sz w:val="24"/>
            <w:szCs w:val="24"/>
            <w:vertAlign w:val="superscript"/>
          </w:rPr>
          <w:t>1</w:t>
        </w:r>
      </w:hyperlink>
      <w:r w:rsidRPr="0046068E">
        <w:rPr>
          <w:rFonts w:ascii="Times New Roman" w:hAnsi="Times New Roman" w:cs="Times New Roman"/>
          <w:sz w:val="24"/>
          <w:szCs w:val="24"/>
        </w:rPr>
        <w:t xml:space="preserve">, </w:t>
      </w:r>
      <w:hyperlink r:id="rId8" w:history="1">
        <w:r w:rsidRPr="0046068E">
          <w:rPr>
            <w:rStyle w:val="Hyperlink"/>
            <w:rFonts w:ascii="Times New Roman" w:eastAsia="Times New Roman" w:hAnsi="Times New Roman" w:cs="Times New Roman"/>
            <w:sz w:val="24"/>
            <w:szCs w:val="24"/>
          </w:rPr>
          <w:t>gunistiyosumaryo@gmail.com</w:t>
        </w:r>
        <w:r w:rsidRPr="0046068E">
          <w:rPr>
            <w:rStyle w:val="Hyperlink"/>
            <w:rFonts w:ascii="Times New Roman" w:hAnsi="Times New Roman" w:cs="Times New Roman"/>
            <w:sz w:val="24"/>
            <w:szCs w:val="24"/>
            <w:vertAlign w:val="superscript"/>
          </w:rPr>
          <w:t>2</w:t>
        </w:r>
      </w:hyperlink>
      <w:r w:rsidRPr="0046068E">
        <w:rPr>
          <w:rFonts w:ascii="Times New Roman" w:hAnsi="Times New Roman" w:cs="Times New Roman"/>
          <w:sz w:val="24"/>
          <w:szCs w:val="24"/>
        </w:rPr>
        <w:t xml:space="preserve">, </w:t>
      </w:r>
      <w:hyperlink r:id="rId9" w:history="1">
        <w:r w:rsidRPr="0046068E">
          <w:rPr>
            <w:rStyle w:val="Hyperlink"/>
            <w:rFonts w:ascii="Times New Roman" w:eastAsia="Times New Roman" w:hAnsi="Times New Roman" w:cs="Times New Roman"/>
            <w:sz w:val="24"/>
            <w:szCs w:val="24"/>
          </w:rPr>
          <w:t>mei_rani@upstegal.ac.id</w:t>
        </w:r>
      </w:hyperlink>
      <w:r w:rsidRPr="0046068E">
        <w:rPr>
          <w:rFonts w:ascii="Times New Roman" w:hAnsi="Times New Roman" w:cs="Times New Roman"/>
          <w:sz w:val="24"/>
          <w:szCs w:val="24"/>
          <w:vertAlign w:val="superscript"/>
        </w:rPr>
        <w:t>3</w:t>
      </w:r>
    </w:p>
    <w:p w14:paraId="4A995B75" w14:textId="77777777" w:rsidR="00614AD9" w:rsidRDefault="00614AD9" w:rsidP="00614AD9">
      <w:pPr>
        <w:spacing w:after="0"/>
        <w:jc w:val="center"/>
        <w:outlineLvl w:val="0"/>
        <w:rPr>
          <w:rFonts w:ascii="Times New Roman" w:eastAsia="Times New Roman" w:hAnsi="Times New Roman" w:cs="Times New Roman"/>
          <w:b/>
          <w:bCs/>
          <w:color w:val="000000"/>
          <w:kern w:val="36"/>
          <w:sz w:val="24"/>
          <w:szCs w:val="24"/>
        </w:rPr>
      </w:pPr>
    </w:p>
    <w:p w14:paraId="452331A7" w14:textId="77777777" w:rsidR="00266F75" w:rsidRDefault="00266F75" w:rsidP="00266F75">
      <w:pPr>
        <w:spacing w:after="0" w:line="240" w:lineRule="auto"/>
        <w:jc w:val="center"/>
        <w:rPr>
          <w:rFonts w:ascii="Times New Roman" w:eastAsia="Times New Roman" w:hAnsi="Times New Roman" w:cs="Times New Roman"/>
          <w:b/>
          <w:bCs/>
          <w:color w:val="000000"/>
          <w:sz w:val="24"/>
          <w:szCs w:val="24"/>
        </w:rPr>
      </w:pPr>
      <w:r w:rsidRPr="00E36C1D">
        <w:rPr>
          <w:rFonts w:ascii="Arial" w:eastAsia="Times New Roman" w:hAnsi="Arial" w:cs="Arial"/>
          <w:color w:val="000000"/>
        </w:rPr>
        <w:t> </w:t>
      </w:r>
      <w:r w:rsidRPr="00127954">
        <w:rPr>
          <w:rFonts w:ascii="Times New Roman" w:eastAsia="Times New Roman" w:hAnsi="Times New Roman" w:cs="Times New Roman"/>
          <w:b/>
          <w:bCs/>
          <w:color w:val="000000"/>
          <w:sz w:val="24"/>
          <w:szCs w:val="24"/>
        </w:rPr>
        <w:t>ABSTRAK</w:t>
      </w:r>
    </w:p>
    <w:p w14:paraId="7234BCDD" w14:textId="77777777" w:rsidR="00266F75" w:rsidRDefault="00266F75" w:rsidP="00266F75">
      <w:pPr>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Penelitian</w:t>
      </w:r>
      <w:proofErr w:type="spellEnd"/>
      <w:r w:rsidRPr="00073C0E">
        <w:rPr>
          <w:rFonts w:ascii="Times New Roman" w:eastAsia="Times New Roman" w:hAnsi="Times New Roman" w:cs="Times New Roman"/>
          <w:color w:val="000000"/>
        </w:rPr>
        <w:t xml:space="preserve"> </w:t>
      </w:r>
      <w:proofErr w:type="spellStart"/>
      <w:r w:rsidRPr="00073C0E">
        <w:rPr>
          <w:rFonts w:ascii="Times New Roman" w:eastAsia="Times New Roman" w:hAnsi="Times New Roman" w:cs="Times New Roman"/>
          <w:color w:val="000000"/>
        </w:rPr>
        <w:t>ini</w:t>
      </w:r>
      <w:proofErr w:type="spellEnd"/>
      <w:r w:rsidRPr="00073C0E">
        <w:rPr>
          <w:rFonts w:ascii="Times New Roman" w:eastAsia="Times New Roman" w:hAnsi="Times New Roman" w:cs="Times New Roman"/>
          <w:color w:val="000000"/>
        </w:rPr>
        <w:t xml:space="preserve"> </w:t>
      </w:r>
      <w:proofErr w:type="spellStart"/>
      <w:r w:rsidRPr="00073C0E">
        <w:rPr>
          <w:rFonts w:ascii="Times New Roman" w:eastAsia="Times New Roman" w:hAnsi="Times New Roman" w:cs="Times New Roman"/>
          <w:color w:val="000000"/>
        </w:rPr>
        <w:t>bertujuan</w:t>
      </w:r>
      <w:proofErr w:type="spellEnd"/>
      <w:r w:rsidRPr="00073C0E">
        <w:rPr>
          <w:rFonts w:ascii="Times New Roman" w:eastAsia="Times New Roman" w:hAnsi="Times New Roman" w:cs="Times New Roman"/>
          <w:color w:val="000000"/>
        </w:rPr>
        <w:t xml:space="preserve"> </w:t>
      </w:r>
      <w:proofErr w:type="spellStart"/>
      <w:r w:rsidRPr="00073C0E">
        <w:rPr>
          <w:rFonts w:ascii="Times New Roman" w:eastAsia="Times New Roman" w:hAnsi="Times New Roman" w:cs="Times New Roman"/>
          <w:color w:val="000000"/>
        </w:rPr>
        <w:t>untuk</w:t>
      </w:r>
      <w:proofErr w:type="spellEnd"/>
      <w:r w:rsidRPr="00073C0E">
        <w:rPr>
          <w:rFonts w:ascii="Times New Roman" w:eastAsia="Times New Roman" w:hAnsi="Times New Roman" w:cs="Times New Roman"/>
          <w:color w:val="000000"/>
        </w:rPr>
        <w:t xml:space="preserve"> </w:t>
      </w:r>
      <w:proofErr w:type="spellStart"/>
      <w:r w:rsidRPr="00073C0E">
        <w:rPr>
          <w:rFonts w:ascii="Times New Roman" w:eastAsia="Times New Roman" w:hAnsi="Times New Roman" w:cs="Times New Roman"/>
          <w:color w:val="000000"/>
        </w:rPr>
        <w:t>menganalis</w:t>
      </w:r>
      <w:r>
        <w:rPr>
          <w:rFonts w:ascii="Times New Roman" w:eastAsia="Times New Roman" w:hAnsi="Times New Roman" w:cs="Times New Roman"/>
          <w:color w:val="000000"/>
        </w:rPr>
        <w:t>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pengaruh</w:t>
      </w:r>
      <w:proofErr w:type="spellEnd"/>
      <w:r>
        <w:rPr>
          <w:rFonts w:ascii="Times New Roman" w:eastAsia="Times New Roman" w:hAnsi="Times New Roman" w:cs="Times New Roman"/>
          <w:color w:val="000000"/>
        </w:rPr>
        <w:t xml:space="preserve"> </w:t>
      </w:r>
      <w:proofErr w:type="spellStart"/>
      <w:r w:rsidRPr="00073C0E">
        <w:rPr>
          <w:rFonts w:ascii="Times New Roman" w:eastAsia="Times New Roman" w:hAnsi="Times New Roman" w:cs="Times New Roman"/>
          <w:color w:val="000000"/>
        </w:rPr>
        <w:t>penempatan</w:t>
      </w:r>
      <w:proofErr w:type="spellEnd"/>
      <w:r w:rsidRPr="00073C0E">
        <w:rPr>
          <w:rFonts w:ascii="Times New Roman" w:eastAsia="Times New Roman" w:hAnsi="Times New Roman" w:cs="Times New Roman"/>
          <w:color w:val="000000"/>
        </w:rPr>
        <w:t xml:space="preserve"> </w:t>
      </w:r>
      <w:proofErr w:type="spellStart"/>
      <w:r w:rsidRPr="00073C0E">
        <w:rPr>
          <w:rFonts w:ascii="Times New Roman" w:eastAsia="Times New Roman" w:hAnsi="Times New Roman" w:cs="Times New Roman"/>
          <w:color w:val="000000"/>
        </w:rPr>
        <w:t>kerja</w:t>
      </w:r>
      <w:proofErr w:type="spellEnd"/>
      <w:r w:rsidRPr="00073C0E">
        <w:rPr>
          <w:rFonts w:ascii="Times New Roman" w:eastAsia="Times New Roman" w:hAnsi="Times New Roman" w:cs="Times New Roman"/>
          <w:color w:val="000000"/>
        </w:rPr>
        <w:t xml:space="preserve">, </w:t>
      </w:r>
      <w:proofErr w:type="spellStart"/>
      <w:r w:rsidRPr="00073C0E">
        <w:rPr>
          <w:rFonts w:ascii="Times New Roman" w:eastAsia="Times New Roman" w:hAnsi="Times New Roman" w:cs="Times New Roman"/>
          <w:color w:val="000000"/>
        </w:rPr>
        <w:t>pengalaman</w:t>
      </w:r>
      <w:proofErr w:type="spellEnd"/>
      <w:r w:rsidRPr="00073C0E">
        <w:rPr>
          <w:rFonts w:ascii="Times New Roman" w:eastAsia="Times New Roman" w:hAnsi="Times New Roman" w:cs="Times New Roman"/>
          <w:color w:val="000000"/>
        </w:rPr>
        <w:t xml:space="preserve"> </w:t>
      </w:r>
      <w:proofErr w:type="spellStart"/>
      <w:r w:rsidRPr="00073C0E">
        <w:rPr>
          <w:rFonts w:ascii="Times New Roman" w:eastAsia="Times New Roman" w:hAnsi="Times New Roman" w:cs="Times New Roman"/>
          <w:color w:val="000000"/>
        </w:rPr>
        <w:t>kerja</w:t>
      </w:r>
      <w:proofErr w:type="spellEnd"/>
      <w:r w:rsidRPr="00073C0E">
        <w:rPr>
          <w:rFonts w:ascii="Times New Roman" w:eastAsia="Times New Roman" w:hAnsi="Times New Roman" w:cs="Times New Roman"/>
          <w:color w:val="000000"/>
        </w:rPr>
        <w:t xml:space="preserve">, dan </w:t>
      </w:r>
      <w:proofErr w:type="spellStart"/>
      <w:r w:rsidRPr="00073C0E">
        <w:rPr>
          <w:rFonts w:ascii="Times New Roman" w:eastAsia="Times New Roman" w:hAnsi="Times New Roman" w:cs="Times New Roman"/>
          <w:color w:val="000000"/>
        </w:rPr>
        <w:t>beban</w:t>
      </w:r>
      <w:proofErr w:type="spellEnd"/>
      <w:r w:rsidRPr="00073C0E">
        <w:rPr>
          <w:rFonts w:ascii="Times New Roman" w:eastAsia="Times New Roman" w:hAnsi="Times New Roman" w:cs="Times New Roman"/>
          <w:color w:val="000000"/>
        </w:rPr>
        <w:t xml:space="preserve"> </w:t>
      </w:r>
      <w:proofErr w:type="spellStart"/>
      <w:r w:rsidRPr="00073C0E">
        <w:rPr>
          <w:rFonts w:ascii="Times New Roman" w:eastAsia="Times New Roman" w:hAnsi="Times New Roman" w:cs="Times New Roman"/>
          <w:color w:val="000000"/>
        </w:rPr>
        <w:t>kerja</w:t>
      </w:r>
      <w:proofErr w:type="spellEnd"/>
      <w:r w:rsidRPr="00073C0E">
        <w:rPr>
          <w:rFonts w:ascii="Times New Roman" w:eastAsia="Times New Roman" w:hAnsi="Times New Roman" w:cs="Times New Roman"/>
          <w:color w:val="000000"/>
        </w:rPr>
        <w:t xml:space="preserve"> </w:t>
      </w:r>
      <w:proofErr w:type="spellStart"/>
      <w:r w:rsidRPr="00073C0E">
        <w:rPr>
          <w:rFonts w:ascii="Times New Roman" w:eastAsia="Times New Roman" w:hAnsi="Times New Roman" w:cs="Times New Roman"/>
          <w:color w:val="000000"/>
        </w:rPr>
        <w:t>terhadap</w:t>
      </w:r>
      <w:proofErr w:type="spellEnd"/>
      <w:r w:rsidRPr="00073C0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Kinerja </w:t>
      </w:r>
      <w:proofErr w:type="spellStart"/>
      <w:r>
        <w:rPr>
          <w:rFonts w:ascii="Times New Roman" w:eastAsia="Times New Roman" w:hAnsi="Times New Roman" w:cs="Times New Roman"/>
          <w:color w:val="000000"/>
        </w:rPr>
        <w:t>Pegawai</w:t>
      </w:r>
      <w:proofErr w:type="spellEnd"/>
      <w:r>
        <w:rPr>
          <w:rFonts w:ascii="Times New Roman" w:eastAsia="Times New Roman" w:hAnsi="Times New Roman" w:cs="Times New Roman"/>
          <w:color w:val="000000"/>
        </w:rPr>
        <w:t xml:space="preserve"> Negeri </w:t>
      </w:r>
      <w:proofErr w:type="spellStart"/>
      <w:r>
        <w:rPr>
          <w:rFonts w:ascii="Times New Roman" w:eastAsia="Times New Roman" w:hAnsi="Times New Roman" w:cs="Times New Roman"/>
          <w:color w:val="000000"/>
        </w:rPr>
        <w:t>Sipil</w:t>
      </w:r>
      <w:proofErr w:type="spellEnd"/>
      <w:r>
        <w:rPr>
          <w:rFonts w:ascii="Times New Roman" w:eastAsia="Times New Roman" w:hAnsi="Times New Roman" w:cs="Times New Roman"/>
          <w:color w:val="000000"/>
          <w:lang w:val="id-ID"/>
        </w:rPr>
        <w:t xml:space="preserve"> </w:t>
      </w:r>
      <w:r w:rsidRPr="00073C0E">
        <w:rPr>
          <w:rFonts w:ascii="Times New Roman" w:eastAsia="Times New Roman" w:hAnsi="Times New Roman" w:cs="Times New Roman"/>
          <w:color w:val="000000"/>
        </w:rPr>
        <w:t>(</w:t>
      </w:r>
      <w:r>
        <w:rPr>
          <w:rFonts w:ascii="Times New Roman" w:eastAsia="Times New Roman" w:hAnsi="Times New Roman" w:cs="Times New Roman"/>
          <w:color w:val="000000"/>
        </w:rPr>
        <w:t>PNS</w:t>
      </w:r>
      <w:r w:rsidRPr="00073C0E">
        <w:rPr>
          <w:rFonts w:ascii="Times New Roman" w:eastAsia="Times New Roman" w:hAnsi="Times New Roman" w:cs="Times New Roman"/>
          <w:color w:val="000000"/>
        </w:rPr>
        <w:t xml:space="preserve">) di </w:t>
      </w:r>
      <w:r>
        <w:rPr>
          <w:rFonts w:ascii="Times New Roman" w:eastAsia="Times New Roman" w:hAnsi="Times New Roman" w:cs="Times New Roman"/>
          <w:color w:val="000000"/>
        </w:rPr>
        <w:t>Dinas</w:t>
      </w:r>
      <w:r w:rsidRPr="00073C0E">
        <w:rPr>
          <w:rFonts w:ascii="Times New Roman" w:eastAsia="Times New Roman" w:hAnsi="Times New Roman" w:cs="Times New Roman"/>
          <w:color w:val="000000"/>
        </w:rPr>
        <w:t xml:space="preserve"> Pendi</w:t>
      </w:r>
      <w:r>
        <w:rPr>
          <w:rFonts w:ascii="Times New Roman" w:eastAsia="Times New Roman" w:hAnsi="Times New Roman" w:cs="Times New Roman"/>
          <w:color w:val="000000"/>
        </w:rPr>
        <w:t xml:space="preserve">dikan dan </w:t>
      </w:r>
      <w:proofErr w:type="spellStart"/>
      <w:r>
        <w:rPr>
          <w:rFonts w:ascii="Times New Roman" w:eastAsia="Times New Roman" w:hAnsi="Times New Roman" w:cs="Times New Roman"/>
          <w:color w:val="000000"/>
        </w:rPr>
        <w:t>Kebudayaan</w:t>
      </w:r>
      <w:proofErr w:type="spellEnd"/>
      <w:r>
        <w:rPr>
          <w:rFonts w:ascii="Times New Roman" w:eastAsia="Times New Roman" w:hAnsi="Times New Roman" w:cs="Times New Roman"/>
          <w:color w:val="000000"/>
        </w:rPr>
        <w:t xml:space="preserve"> Kota Tegal</w:t>
      </w:r>
      <w:r w:rsidRPr="000D6176">
        <w:rPr>
          <w:rFonts w:ascii="Times New Roman" w:eastAsia="Times New Roman" w:hAnsi="Times New Roman" w:cs="Times New Roman"/>
          <w:color w:val="000000"/>
        </w:rPr>
        <w:t xml:space="preserve">. </w:t>
      </w:r>
      <w:r w:rsidRPr="00351CE9">
        <w:rPr>
          <w:rFonts w:ascii="Times New Roman" w:eastAsia="Times New Roman" w:hAnsi="Times New Roman" w:cs="Times New Roman"/>
          <w:color w:val="000000"/>
        </w:rPr>
        <w:t xml:space="preserve"> Kinerja </w:t>
      </w:r>
      <w:proofErr w:type="spellStart"/>
      <w:r w:rsidRPr="00351CE9">
        <w:rPr>
          <w:rFonts w:ascii="Times New Roman" w:eastAsia="Times New Roman" w:hAnsi="Times New Roman" w:cs="Times New Roman"/>
          <w:color w:val="000000"/>
        </w:rPr>
        <w:t>pegawai</w:t>
      </w:r>
      <w:proofErr w:type="spellEnd"/>
      <w:r w:rsidRPr="00351CE9">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sebuah</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faktor</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penting</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dalam</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mendukung</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efektivitas</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organisasi</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namun</w:t>
      </w:r>
      <w:proofErr w:type="spellEnd"/>
      <w:r w:rsidRPr="00351CE9">
        <w:rPr>
          <w:rFonts w:ascii="Times New Roman" w:eastAsia="Times New Roman" w:hAnsi="Times New Roman" w:cs="Times New Roman"/>
          <w:color w:val="000000"/>
        </w:rPr>
        <w:t xml:space="preserve"> pada </w:t>
      </w:r>
      <w:proofErr w:type="spellStart"/>
      <w:r w:rsidRPr="00351CE9">
        <w:rPr>
          <w:rFonts w:ascii="Times New Roman" w:eastAsia="Times New Roman" w:hAnsi="Times New Roman" w:cs="Times New Roman"/>
          <w:color w:val="000000"/>
        </w:rPr>
        <w:t>kenyataannya</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masih</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ditemukan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berbagai</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permasalahan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seperti</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rendahnya</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disiplin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kerja</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ketidaksesuaian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latar</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belakang</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pendidikan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dengan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posisi</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jabatan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pengalaman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kerja</w:t>
      </w:r>
      <w:proofErr w:type="spellEnd"/>
      <w:r w:rsidRPr="00351CE9">
        <w:rPr>
          <w:rFonts w:ascii="Times New Roman" w:eastAsia="Times New Roman" w:hAnsi="Times New Roman" w:cs="Times New Roman"/>
          <w:color w:val="000000"/>
        </w:rPr>
        <w:t xml:space="preserve"> yang </w:t>
      </w:r>
      <w:proofErr w:type="spellStart"/>
      <w:r w:rsidRPr="00351CE9">
        <w:rPr>
          <w:rFonts w:ascii="Times New Roman" w:eastAsia="Times New Roman" w:hAnsi="Times New Roman" w:cs="Times New Roman"/>
          <w:color w:val="000000"/>
        </w:rPr>
        <w:t>relatif</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singkat</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serta</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beban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kerja</w:t>
      </w:r>
      <w:proofErr w:type="spellEnd"/>
      <w:r w:rsidRPr="00351CE9">
        <w:rPr>
          <w:rFonts w:ascii="Times New Roman" w:eastAsia="Times New Roman" w:hAnsi="Times New Roman" w:cs="Times New Roman"/>
          <w:color w:val="000000"/>
        </w:rPr>
        <w:t xml:space="preserve"> yang </w:t>
      </w:r>
      <w:proofErr w:type="spellStart"/>
      <w:r w:rsidRPr="00351CE9">
        <w:rPr>
          <w:rFonts w:ascii="Times New Roman" w:eastAsia="Times New Roman" w:hAnsi="Times New Roman" w:cs="Times New Roman"/>
          <w:color w:val="000000"/>
        </w:rPr>
        <w:t>tinggi</w:t>
      </w:r>
      <w:proofErr w:type="spellEnd"/>
      <w:r w:rsidRPr="00351CE9">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Penelitian</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ini</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mengadopsi</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pendekatan</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numerik</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dengan</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teknik</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surv</w:t>
      </w:r>
      <w:r>
        <w:rPr>
          <w:rFonts w:ascii="Times New Roman" w:eastAsia="Times New Roman" w:hAnsi="Times New Roman" w:cs="Times New Roman"/>
          <w:color w:val="000000"/>
        </w:rPr>
        <w:t>e</w:t>
      </w:r>
      <w:r w:rsidRPr="000D6176">
        <w:rPr>
          <w:rFonts w:ascii="Times New Roman" w:eastAsia="Times New Roman" w:hAnsi="Times New Roman" w:cs="Times New Roman"/>
          <w:color w:val="000000"/>
        </w:rPr>
        <w:t>i</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Informasi</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diperoleh</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melalui</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kuesioner</w:t>
      </w:r>
      <w:proofErr w:type="spellEnd"/>
      <w:r w:rsidRPr="000D6176">
        <w:rPr>
          <w:rFonts w:ascii="Times New Roman" w:eastAsia="Times New Roman" w:hAnsi="Times New Roman" w:cs="Times New Roman"/>
          <w:color w:val="000000"/>
        </w:rPr>
        <w:t xml:space="preserve"> yang </w:t>
      </w:r>
      <w:proofErr w:type="spellStart"/>
      <w:r w:rsidRPr="000D6176">
        <w:rPr>
          <w:rFonts w:ascii="Times New Roman" w:eastAsia="Times New Roman" w:hAnsi="Times New Roman" w:cs="Times New Roman"/>
          <w:color w:val="000000"/>
        </w:rPr>
        <w:t>didistribusikan</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kepada</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seluruh</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karyawan</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sebagai</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responden</w:t>
      </w:r>
      <w:proofErr w:type="spellEnd"/>
      <w:r w:rsidRPr="000D6176">
        <w:rPr>
          <w:rFonts w:ascii="Times New Roman" w:eastAsia="Times New Roman" w:hAnsi="Times New Roman" w:cs="Times New Roman"/>
          <w:color w:val="000000"/>
        </w:rPr>
        <w:t xml:space="preserve"> dan </w:t>
      </w:r>
      <w:proofErr w:type="spellStart"/>
      <w:r w:rsidRPr="000D6176">
        <w:rPr>
          <w:rFonts w:ascii="Times New Roman" w:eastAsia="Times New Roman" w:hAnsi="Times New Roman" w:cs="Times New Roman"/>
          <w:color w:val="000000"/>
        </w:rPr>
        <w:t>dievaluasi</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menggunakan</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analisis</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regresi</w:t>
      </w:r>
      <w:proofErr w:type="spellEnd"/>
      <w:r w:rsidRPr="000D6176">
        <w:rPr>
          <w:rFonts w:ascii="Times New Roman" w:eastAsia="Times New Roman" w:hAnsi="Times New Roman" w:cs="Times New Roman"/>
          <w:color w:val="000000"/>
        </w:rPr>
        <w:t xml:space="preserve"> linier </w:t>
      </w:r>
      <w:proofErr w:type="spellStart"/>
      <w:r>
        <w:rPr>
          <w:rFonts w:ascii="Times New Roman" w:eastAsia="Times New Roman" w:hAnsi="Times New Roman" w:cs="Times New Roman"/>
          <w:color w:val="000000"/>
        </w:rPr>
        <w:t>ber</w:t>
      </w:r>
      <w:r w:rsidRPr="000D6176">
        <w:rPr>
          <w:rFonts w:ascii="Times New Roman" w:eastAsia="Times New Roman" w:hAnsi="Times New Roman" w:cs="Times New Roman"/>
          <w:color w:val="000000"/>
        </w:rPr>
        <w:t>ganda</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Temuan</w:t>
      </w:r>
      <w:proofErr w:type="spellEnd"/>
      <w:r w:rsidRPr="000D6176">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id-ID"/>
        </w:rPr>
        <w:t xml:space="preserve">daripada kajian ini </w:t>
      </w:r>
      <w:proofErr w:type="spellStart"/>
      <w:r w:rsidRPr="000D6176">
        <w:rPr>
          <w:rFonts w:ascii="Times New Roman" w:eastAsia="Times New Roman" w:hAnsi="Times New Roman" w:cs="Times New Roman"/>
          <w:color w:val="000000"/>
        </w:rPr>
        <w:t>mengindikasikan</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secara</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terpisah</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penempatan</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berpengaruh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kinerja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pegawai</w:t>
      </w:r>
      <w:proofErr w:type="spellEnd"/>
      <w:r>
        <w:rPr>
          <w:rFonts w:ascii="Times New Roman" w:eastAsia="Times New Roman" w:hAnsi="Times New Roman" w:cs="Times New Roman"/>
          <w:color w:val="000000"/>
        </w:rPr>
        <w:t>,</w:t>
      </w:r>
      <w:r w:rsidRPr="000D6176">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sedangkan</w:t>
      </w:r>
      <w:proofErr w:type="spellEnd"/>
      <w:r>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pengalaman</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beban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memberikan</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dampak</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positif</w:t>
      </w:r>
      <w:proofErr w:type="spellEnd"/>
      <w:r w:rsidRPr="000D6176">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terhadap</w:t>
      </w:r>
      <w:proofErr w:type="spellEnd"/>
      <w:r w:rsidRPr="000D6176">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kinerja</w:t>
      </w:r>
      <w:proofErr w:type="spellEnd"/>
      <w:r>
        <w:rPr>
          <w:rFonts w:ascii="Times New Roman" w:eastAsia="Times New Roman" w:hAnsi="Times New Roman" w:cs="Times New Roman"/>
          <w:color w:val="000000"/>
        </w:rPr>
        <w:t xml:space="preserve"> </w:t>
      </w:r>
      <w:proofErr w:type="spellStart"/>
      <w:r w:rsidRPr="000D6176">
        <w:rPr>
          <w:rFonts w:ascii="Times New Roman" w:eastAsia="Times New Roman" w:hAnsi="Times New Roman" w:cs="Times New Roman"/>
          <w:color w:val="000000"/>
        </w:rPr>
        <w:t>pegawai</w:t>
      </w:r>
      <w:proofErr w:type="spellEnd"/>
      <w:r>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Secara</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simultan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penempatan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kerja</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pengalaman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kerja</w:t>
      </w:r>
      <w:proofErr w:type="spellEnd"/>
      <w:r w:rsidRPr="00351CE9">
        <w:rPr>
          <w:rFonts w:ascii="Times New Roman" w:eastAsia="Times New Roman" w:hAnsi="Times New Roman" w:cs="Times New Roman"/>
          <w:color w:val="000000"/>
        </w:rPr>
        <w:t xml:space="preserve">, </w:t>
      </w:r>
      <w:r w:rsidRPr="00A1422F">
        <w:rPr>
          <w:rFonts w:ascii="Times New Roman" w:eastAsia="Times New Roman" w:hAnsi="Times New Roman" w:cs="Times New Roman"/>
          <w:color w:val="000000"/>
        </w:rPr>
        <w:t xml:space="preserve">dan </w:t>
      </w:r>
      <w:proofErr w:type="spellStart"/>
      <w:r w:rsidRPr="00A1422F">
        <w:rPr>
          <w:rFonts w:ascii="Times New Roman" w:eastAsia="Times New Roman" w:hAnsi="Times New Roman" w:cs="Times New Roman"/>
          <w:color w:val="000000"/>
        </w:rPr>
        <w:t>beban</w:t>
      </w:r>
      <w:proofErr w:type="spellEnd"/>
      <w:r w:rsidRPr="00A1422F">
        <w:rPr>
          <w:rFonts w:ascii="Times New Roman" w:eastAsia="Times New Roman" w:hAnsi="Times New Roman" w:cs="Times New Roman"/>
          <w:color w:val="000000"/>
        </w:rPr>
        <w:t xml:space="preserve"> </w:t>
      </w:r>
      <w:proofErr w:type="spellStart"/>
      <w:r w:rsidRPr="00A1422F">
        <w:rPr>
          <w:rFonts w:ascii="Times New Roman" w:eastAsia="Times New Roman" w:hAnsi="Times New Roman" w:cs="Times New Roman"/>
          <w:color w:val="000000"/>
        </w:rPr>
        <w:t>kerja</w:t>
      </w:r>
      <w:proofErr w:type="spellEnd"/>
      <w:r w:rsidRPr="00A1422F">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berpengaruh</w:t>
      </w:r>
      <w:proofErr w:type="spellEnd"/>
      <w:r w:rsidRPr="00A1422F">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id-ID"/>
        </w:rPr>
        <w:t xml:space="preserve">signifikan </w:t>
      </w:r>
      <w:proofErr w:type="spellStart"/>
      <w:r w:rsidRPr="00A1422F">
        <w:rPr>
          <w:rFonts w:ascii="Times New Roman" w:eastAsia="Times New Roman" w:hAnsi="Times New Roman" w:cs="Times New Roman"/>
          <w:color w:val="000000"/>
        </w:rPr>
        <w:t>terhadap</w:t>
      </w:r>
      <w:proofErr w:type="spellEnd"/>
      <w:r w:rsidRPr="00A1422F">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kinerja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pegawai</w:t>
      </w:r>
      <w:proofErr w:type="spellEnd"/>
      <w:r w:rsidRPr="00351CE9">
        <w:rPr>
          <w:rFonts w:ascii="Times New Roman" w:eastAsia="Times New Roman" w:hAnsi="Times New Roman" w:cs="Times New Roman"/>
          <w:color w:val="000000"/>
        </w:rPr>
        <w:t xml:space="preserve"> PNS di Dinas Pendidikan dan </w:t>
      </w:r>
      <w:proofErr w:type="spellStart"/>
      <w:r w:rsidRPr="00351CE9">
        <w:rPr>
          <w:rFonts w:ascii="Times New Roman" w:eastAsia="Times New Roman" w:hAnsi="Times New Roman" w:cs="Times New Roman"/>
          <w:color w:val="000000"/>
        </w:rPr>
        <w:t>Kebudayaan</w:t>
      </w:r>
      <w:proofErr w:type="spellEnd"/>
      <w:r w:rsidRPr="00351CE9">
        <w:rPr>
          <w:rFonts w:ascii="Times New Roman" w:eastAsia="Times New Roman" w:hAnsi="Times New Roman" w:cs="Times New Roman"/>
          <w:color w:val="000000"/>
        </w:rPr>
        <w:t xml:space="preserve"> Kota Tegal. </w:t>
      </w:r>
      <w:proofErr w:type="spellStart"/>
      <w:r w:rsidRPr="005468C4">
        <w:rPr>
          <w:rFonts w:ascii="Times New Roman" w:eastAsia="Times New Roman" w:hAnsi="Times New Roman" w:cs="Times New Roman"/>
          <w:color w:val="000000"/>
        </w:rPr>
        <w:t>Penelitian</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ini</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diharapkan</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mampu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berperan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serta</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memberi</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pemikiran</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dalam</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kemajuan</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manajemen</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sumber</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daya</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manusia</w:t>
      </w:r>
      <w:proofErr w:type="spellEnd"/>
      <w:r w:rsidRPr="005468C4">
        <w:rPr>
          <w:rFonts w:ascii="Times New Roman" w:eastAsia="Times New Roman" w:hAnsi="Times New Roman" w:cs="Times New Roman"/>
          <w:color w:val="000000"/>
        </w:rPr>
        <w:t xml:space="preserve"> dan </w:t>
      </w:r>
      <w:proofErr w:type="spellStart"/>
      <w:r w:rsidRPr="005468C4">
        <w:rPr>
          <w:rFonts w:ascii="Times New Roman" w:eastAsia="Times New Roman" w:hAnsi="Times New Roman" w:cs="Times New Roman"/>
          <w:color w:val="000000"/>
        </w:rPr>
        <w:t>sekaligus</w:t>
      </w:r>
      <w:proofErr w:type="spellEnd"/>
      <w:r w:rsidRPr="005468C4">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sebagai</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referensi</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praktis</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bagi</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lembaga</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dalam</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memperbaiki</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kinerja</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karyawan</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melalui</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penempatan</w:t>
      </w:r>
      <w:proofErr w:type="spellEnd"/>
      <w:r w:rsidRPr="005468C4">
        <w:rPr>
          <w:rFonts w:ascii="Times New Roman" w:eastAsia="Times New Roman" w:hAnsi="Times New Roman" w:cs="Times New Roman"/>
          <w:color w:val="000000"/>
        </w:rPr>
        <w:t xml:space="preserve"> </w:t>
      </w:r>
      <w:proofErr w:type="spellStart"/>
      <w:r w:rsidRPr="005468C4">
        <w:rPr>
          <w:rFonts w:ascii="Times New Roman" w:eastAsia="Times New Roman" w:hAnsi="Times New Roman" w:cs="Times New Roman"/>
          <w:color w:val="000000"/>
        </w:rPr>
        <w:t>kerja</w:t>
      </w:r>
      <w:proofErr w:type="spellEnd"/>
      <w:r w:rsidRPr="005468C4">
        <w:rPr>
          <w:rFonts w:ascii="Times New Roman" w:eastAsia="Times New Roman" w:hAnsi="Times New Roman" w:cs="Times New Roman"/>
          <w:color w:val="000000"/>
        </w:rPr>
        <w:t xml:space="preserve"> yang </w:t>
      </w:r>
      <w:proofErr w:type="spellStart"/>
      <w:r w:rsidRPr="005468C4">
        <w:rPr>
          <w:rFonts w:ascii="Times New Roman" w:eastAsia="Times New Roman" w:hAnsi="Times New Roman" w:cs="Times New Roman"/>
          <w:color w:val="000000"/>
        </w:rPr>
        <w:t>efektif</w:t>
      </w:r>
      <w:proofErr w:type="spellEnd"/>
      <w:r w:rsidRPr="005468C4">
        <w:rPr>
          <w:rFonts w:ascii="Times New Roman" w:eastAsia="Times New Roman" w:hAnsi="Times New Roman" w:cs="Times New Roman"/>
          <w:color w:val="000000"/>
        </w:rPr>
        <w:t>.</w:t>
      </w:r>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pengembangan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pengalaman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kerja</w:t>
      </w:r>
      <w:proofErr w:type="spellEnd"/>
      <w:r w:rsidRPr="00351CE9">
        <w:rPr>
          <w:rFonts w:ascii="Times New Roman" w:eastAsia="Times New Roman" w:hAnsi="Times New Roman" w:cs="Times New Roman"/>
          <w:color w:val="000000"/>
        </w:rPr>
        <w:t xml:space="preserve">, dan </w:t>
      </w:r>
      <w:proofErr w:type="spellStart"/>
      <w:r w:rsidRPr="00351CE9">
        <w:rPr>
          <w:rFonts w:ascii="Times New Roman" w:eastAsia="Times New Roman" w:hAnsi="Times New Roman" w:cs="Times New Roman"/>
          <w:color w:val="000000"/>
        </w:rPr>
        <w:t>pengelolaan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beban</w:t>
      </w:r>
      <w:proofErr w:type="spellEnd"/>
      <w:r w:rsidRPr="00351CE9">
        <w:rPr>
          <w:rFonts w:ascii="Times New Roman" w:eastAsia="Times New Roman" w:hAnsi="Times New Roman" w:cs="Times New Roman"/>
          <w:color w:val="000000"/>
        </w:rPr>
        <w:t xml:space="preserve"> </w:t>
      </w:r>
      <w:proofErr w:type="spellStart"/>
      <w:r w:rsidRPr="00351CE9">
        <w:rPr>
          <w:rFonts w:ascii="Times New Roman" w:eastAsia="Times New Roman" w:hAnsi="Times New Roman" w:cs="Times New Roman"/>
          <w:color w:val="000000"/>
        </w:rPr>
        <w:t>kerja</w:t>
      </w:r>
      <w:proofErr w:type="spellEnd"/>
      <w:r w:rsidRPr="00351CE9">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proposional</w:t>
      </w:r>
      <w:proofErr w:type="spellEnd"/>
      <w:r w:rsidRPr="00351CE9">
        <w:rPr>
          <w:rFonts w:ascii="Times New Roman" w:eastAsia="Times New Roman" w:hAnsi="Times New Roman" w:cs="Times New Roman"/>
          <w:color w:val="000000"/>
        </w:rPr>
        <w:t>.</w:t>
      </w:r>
    </w:p>
    <w:p w14:paraId="6C3E6B62" w14:textId="1AB6884C" w:rsidR="00266F75" w:rsidRPr="006B39FC" w:rsidRDefault="00266F75" w:rsidP="00266F75">
      <w:pPr>
        <w:spacing w:after="0" w:line="240" w:lineRule="auto"/>
        <w:jc w:val="both"/>
        <w:rPr>
          <w:rFonts w:ascii="Times New Roman" w:eastAsia="Times New Roman" w:hAnsi="Times New Roman" w:cs="Times New Roman"/>
          <w:b/>
          <w:bCs/>
          <w:color w:val="000000"/>
        </w:rPr>
      </w:pPr>
      <w:r w:rsidRPr="00C5373A">
        <w:rPr>
          <w:rFonts w:ascii="Times New Roman" w:eastAsia="Times New Roman" w:hAnsi="Times New Roman" w:cs="Times New Roman"/>
          <w:color w:val="000000"/>
        </w:rPr>
        <w:t>Kata Kunci</w:t>
      </w:r>
      <w:r w:rsidRPr="006B39FC">
        <w:rPr>
          <w:rFonts w:ascii="Times New Roman" w:eastAsia="Times New Roman" w:hAnsi="Times New Roman" w:cs="Times New Roman"/>
          <w:b/>
          <w:bCs/>
          <w:color w:val="000000"/>
        </w:rPr>
        <w:t xml:space="preserve">: </w:t>
      </w:r>
      <w:proofErr w:type="spellStart"/>
      <w:r w:rsidRPr="006B39FC">
        <w:rPr>
          <w:rFonts w:ascii="Times New Roman" w:eastAsia="Times New Roman" w:hAnsi="Times New Roman" w:cs="Times New Roman"/>
          <w:b/>
          <w:bCs/>
          <w:color w:val="000000"/>
        </w:rPr>
        <w:t>P</w:t>
      </w:r>
      <w:r>
        <w:rPr>
          <w:rFonts w:ascii="Times New Roman" w:eastAsia="Times New Roman" w:hAnsi="Times New Roman" w:cs="Times New Roman"/>
          <w:b/>
          <w:bCs/>
          <w:color w:val="000000"/>
        </w:rPr>
        <w:t>enempatan</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Pengalaman</w:t>
      </w:r>
      <w:proofErr w:type="spellEnd"/>
      <w:r>
        <w:rPr>
          <w:rFonts w:ascii="Times New Roman" w:eastAsia="Times New Roman" w:hAnsi="Times New Roman" w:cs="Times New Roman"/>
          <w:b/>
          <w:bCs/>
          <w:color w:val="000000"/>
        </w:rPr>
        <w:t xml:space="preserve">, Beban </w:t>
      </w:r>
      <w:proofErr w:type="spellStart"/>
      <w:r>
        <w:rPr>
          <w:rFonts w:ascii="Times New Roman" w:eastAsia="Times New Roman" w:hAnsi="Times New Roman" w:cs="Times New Roman"/>
          <w:b/>
          <w:bCs/>
          <w:color w:val="000000"/>
        </w:rPr>
        <w:t>kerja</w:t>
      </w:r>
      <w:proofErr w:type="spellEnd"/>
      <w:r>
        <w:rPr>
          <w:rFonts w:ascii="Times New Roman" w:eastAsia="Times New Roman" w:hAnsi="Times New Roman" w:cs="Times New Roman"/>
          <w:b/>
          <w:bCs/>
          <w:color w:val="000000"/>
        </w:rPr>
        <w:t xml:space="preserve">, Kinerja </w:t>
      </w:r>
      <w:proofErr w:type="spellStart"/>
      <w:r w:rsidR="00560098">
        <w:rPr>
          <w:rFonts w:ascii="Times New Roman" w:eastAsia="Times New Roman" w:hAnsi="Times New Roman" w:cs="Times New Roman"/>
          <w:b/>
          <w:bCs/>
          <w:color w:val="000000"/>
        </w:rPr>
        <w:t>P</w:t>
      </w:r>
      <w:r>
        <w:rPr>
          <w:rFonts w:ascii="Times New Roman" w:eastAsia="Times New Roman" w:hAnsi="Times New Roman" w:cs="Times New Roman"/>
          <w:b/>
          <w:bCs/>
          <w:color w:val="000000"/>
        </w:rPr>
        <w:t>egawai</w:t>
      </w:r>
      <w:proofErr w:type="spellEnd"/>
    </w:p>
    <w:p w14:paraId="31AA8D9B" w14:textId="77777777" w:rsidR="00266F75" w:rsidRDefault="00266F75" w:rsidP="00266F75">
      <w:pPr>
        <w:spacing w:after="60" w:line="240" w:lineRule="auto"/>
        <w:outlineLvl w:val="1"/>
        <w:rPr>
          <w:rFonts w:ascii="Times New Roman" w:eastAsia="Times New Roman" w:hAnsi="Times New Roman" w:cs="Times New Roman"/>
          <w:b/>
          <w:bCs/>
          <w:i/>
          <w:iCs/>
          <w:color w:val="000000"/>
          <w:sz w:val="24"/>
          <w:szCs w:val="24"/>
        </w:rPr>
      </w:pPr>
    </w:p>
    <w:p w14:paraId="770748A6" w14:textId="77777777" w:rsidR="00266F75" w:rsidRDefault="00266F75" w:rsidP="00266F75">
      <w:pPr>
        <w:spacing w:after="60" w:line="240" w:lineRule="auto"/>
        <w:jc w:val="center"/>
        <w:outlineLvl w:val="1"/>
        <w:rPr>
          <w:rFonts w:ascii="Times New Roman" w:eastAsia="Times New Roman" w:hAnsi="Times New Roman" w:cs="Times New Roman"/>
          <w:b/>
          <w:bCs/>
          <w:i/>
          <w:iCs/>
          <w:color w:val="000000"/>
          <w:sz w:val="24"/>
          <w:szCs w:val="24"/>
        </w:rPr>
      </w:pPr>
      <w:r w:rsidRPr="00100D71">
        <w:rPr>
          <w:rFonts w:ascii="Times New Roman" w:eastAsia="Times New Roman" w:hAnsi="Times New Roman" w:cs="Times New Roman"/>
          <w:b/>
          <w:bCs/>
          <w:i/>
          <w:iCs/>
          <w:color w:val="000000"/>
          <w:sz w:val="24"/>
          <w:szCs w:val="24"/>
        </w:rPr>
        <w:t>ABSTRACT</w:t>
      </w:r>
    </w:p>
    <w:p w14:paraId="6D7B043C" w14:textId="77777777" w:rsidR="00266F75" w:rsidRDefault="00266F75" w:rsidP="00266F75">
      <w:pPr>
        <w:spacing w:after="60" w:line="240" w:lineRule="auto"/>
        <w:jc w:val="both"/>
        <w:outlineLvl w:val="1"/>
        <w:rPr>
          <w:rFonts w:ascii="Times New Roman" w:eastAsia="Times New Roman" w:hAnsi="Times New Roman" w:cs="Times New Roman"/>
          <w:i/>
          <w:iCs/>
          <w:color w:val="000000"/>
        </w:rPr>
      </w:pPr>
      <w:r w:rsidRPr="00197029">
        <w:rPr>
          <w:rFonts w:ascii="Times New Roman" w:eastAsia="Times New Roman" w:hAnsi="Times New Roman" w:cs="Times New Roman"/>
          <w:i/>
          <w:iCs/>
          <w:color w:val="000000"/>
        </w:rPr>
        <w:t>This study aims to analyze the influence of job placement, work experience, and workload on the performance of Civil Servants (</w:t>
      </w:r>
      <w:r>
        <w:rPr>
          <w:rFonts w:ascii="Times New Roman" w:eastAsia="Times New Roman" w:hAnsi="Times New Roman" w:cs="Times New Roman"/>
          <w:i/>
          <w:iCs/>
          <w:color w:val="000000"/>
        </w:rPr>
        <w:t>PNS</w:t>
      </w:r>
      <w:r w:rsidRPr="00197029">
        <w:rPr>
          <w:rFonts w:ascii="Times New Roman" w:eastAsia="Times New Roman" w:hAnsi="Times New Roman" w:cs="Times New Roman"/>
          <w:i/>
          <w:iCs/>
          <w:color w:val="000000"/>
        </w:rPr>
        <w:t>) at the Education and Culture Office of Tegal City. Employee performance is a crucial factor in supporting organizational effectiveness; however, various issues are still encountered, such as low work discipline, mismatches between educational background and job positions, relatively short work experience, and high workload. This study adopts a quantitative approach using a survey technique. Data were collected through questionnaires distributed to all employees as respondents and evaluated using multiple linear regression analysis. The findings of this study indicate that, individually, job placement does not affect employee performance, whereas work experience and workload positively impact employee performance. Simultaneously, job placement, work experience, and workload have a significant effect on the performance of Civil Servants at the Education and Culture Office of Tegal City. This study is expected to contribute to the advancement of human resource management and serve as a practical reference for institutions in improving employee performance through effective job placement, the development of work experience, and proportional workload management.</w:t>
      </w:r>
    </w:p>
    <w:p w14:paraId="235E5C6C" w14:textId="26106340" w:rsidR="00266F75" w:rsidRPr="006B39FC" w:rsidRDefault="00266F75" w:rsidP="00266F75">
      <w:pPr>
        <w:spacing w:after="60" w:line="240" w:lineRule="auto"/>
        <w:jc w:val="both"/>
        <w:outlineLvl w:val="1"/>
        <w:rPr>
          <w:rFonts w:ascii="Times New Roman" w:eastAsia="Times New Roman" w:hAnsi="Times New Roman" w:cs="Times New Roman"/>
          <w:b/>
          <w:bCs/>
          <w:i/>
          <w:iCs/>
          <w:color w:val="000000"/>
        </w:rPr>
      </w:pPr>
      <w:r w:rsidRPr="00C5373A">
        <w:rPr>
          <w:rFonts w:ascii="Times New Roman" w:eastAsia="Times New Roman" w:hAnsi="Times New Roman" w:cs="Times New Roman"/>
          <w:i/>
          <w:iCs/>
          <w:color w:val="000000"/>
        </w:rPr>
        <w:t>Keywords</w:t>
      </w:r>
      <w:r>
        <w:rPr>
          <w:rFonts w:ascii="Times New Roman" w:eastAsia="Times New Roman" w:hAnsi="Times New Roman" w:cs="Times New Roman"/>
          <w:b/>
          <w:bCs/>
          <w:i/>
          <w:iCs/>
          <w:color w:val="000000"/>
        </w:rPr>
        <w:t xml:space="preserve">: </w:t>
      </w:r>
      <w:r w:rsidR="00560098">
        <w:rPr>
          <w:rFonts w:ascii="Times New Roman" w:eastAsia="Times New Roman" w:hAnsi="Times New Roman" w:cs="Times New Roman"/>
          <w:b/>
          <w:bCs/>
          <w:i/>
          <w:iCs/>
          <w:color w:val="000000"/>
        </w:rPr>
        <w:t xml:space="preserve">Placement, </w:t>
      </w:r>
      <w:r w:rsidR="00560098" w:rsidRPr="006B39FC">
        <w:rPr>
          <w:rFonts w:ascii="Times New Roman" w:eastAsia="Times New Roman" w:hAnsi="Times New Roman" w:cs="Times New Roman"/>
          <w:b/>
          <w:bCs/>
          <w:i/>
          <w:iCs/>
          <w:color w:val="000000"/>
        </w:rPr>
        <w:t>Experience, Workload, Employee Performance</w:t>
      </w:r>
    </w:p>
    <w:p w14:paraId="760C60FD" w14:textId="77777777" w:rsidR="00266F75" w:rsidRDefault="00266F75" w:rsidP="00266F75">
      <w:pPr>
        <w:spacing w:after="60" w:line="240" w:lineRule="auto"/>
        <w:outlineLvl w:val="1"/>
        <w:rPr>
          <w:rFonts w:ascii="Times New Roman" w:eastAsia="Times New Roman" w:hAnsi="Times New Roman" w:cs="Times New Roman"/>
          <w:b/>
          <w:bCs/>
          <w:color w:val="000000"/>
          <w:sz w:val="24"/>
          <w:szCs w:val="24"/>
        </w:rPr>
      </w:pPr>
    </w:p>
    <w:p w14:paraId="53F1CE3C" w14:textId="77777777" w:rsidR="00266F75" w:rsidRDefault="00266F75" w:rsidP="00266F75">
      <w:pPr>
        <w:spacing w:after="60" w:line="240" w:lineRule="auto"/>
        <w:outlineLvl w:val="1"/>
        <w:rPr>
          <w:rFonts w:ascii="Times New Roman" w:eastAsia="Times New Roman" w:hAnsi="Times New Roman" w:cs="Times New Roman"/>
          <w:b/>
          <w:bCs/>
          <w:color w:val="000000"/>
          <w:sz w:val="24"/>
          <w:szCs w:val="24"/>
        </w:rPr>
      </w:pPr>
      <w:r w:rsidRPr="00127954">
        <w:rPr>
          <w:rFonts w:ascii="Times New Roman" w:eastAsia="Times New Roman" w:hAnsi="Times New Roman" w:cs="Times New Roman"/>
          <w:b/>
          <w:bCs/>
          <w:color w:val="000000"/>
          <w:sz w:val="24"/>
          <w:szCs w:val="24"/>
        </w:rPr>
        <w:lastRenderedPageBreak/>
        <w:t>PENDAHULUAN</w:t>
      </w:r>
    </w:p>
    <w:p w14:paraId="7E81A53E" w14:textId="77777777" w:rsidR="00266F75" w:rsidRPr="00620A8F" w:rsidRDefault="00266F75" w:rsidP="00E875EA">
      <w:pPr>
        <w:spacing w:after="0"/>
        <w:ind w:firstLine="720"/>
        <w:jc w:val="both"/>
        <w:outlineLvl w:val="1"/>
        <w:rPr>
          <w:rFonts w:asciiTheme="majorBidi" w:hAnsiTheme="majorBidi" w:cstheme="majorBidi"/>
          <w:lang w:val="id"/>
        </w:rPr>
      </w:pPr>
      <w:r w:rsidRPr="00BA457A">
        <w:rPr>
          <w:rFonts w:ascii="Times New Roman" w:eastAsia="Times New Roman" w:hAnsi="Times New Roman" w:cs="Times New Roman"/>
          <w:color w:val="000000" w:themeColor="text1"/>
          <w:sz w:val="24"/>
          <w:szCs w:val="24"/>
        </w:rPr>
        <w:t xml:space="preserve">Aset </w:t>
      </w:r>
      <w:proofErr w:type="spellStart"/>
      <w:r w:rsidRPr="00BA457A">
        <w:rPr>
          <w:rFonts w:ascii="Times New Roman" w:eastAsia="Times New Roman" w:hAnsi="Times New Roman" w:cs="Times New Roman"/>
          <w:color w:val="000000" w:themeColor="text1"/>
          <w:sz w:val="24"/>
          <w:szCs w:val="24"/>
        </w:rPr>
        <w:t>terpenting</w:t>
      </w:r>
      <w:proofErr w:type="spellEnd"/>
      <w:r w:rsidRPr="00BA457A">
        <w:rPr>
          <w:rFonts w:ascii="Times New Roman" w:eastAsia="Times New Roman" w:hAnsi="Times New Roman" w:cs="Times New Roman"/>
          <w:color w:val="000000" w:themeColor="text1"/>
          <w:sz w:val="24"/>
          <w:szCs w:val="24"/>
        </w:rPr>
        <w:t xml:space="preserve"> </w:t>
      </w:r>
      <w:proofErr w:type="spellStart"/>
      <w:r w:rsidRPr="00BA457A">
        <w:rPr>
          <w:rFonts w:ascii="Times New Roman" w:eastAsia="Times New Roman" w:hAnsi="Times New Roman" w:cs="Times New Roman"/>
          <w:color w:val="000000" w:themeColor="text1"/>
          <w:sz w:val="24"/>
          <w:szCs w:val="24"/>
        </w:rPr>
        <w:t>bagi</w:t>
      </w:r>
      <w:proofErr w:type="spellEnd"/>
      <w:r w:rsidRPr="00BA457A">
        <w:rPr>
          <w:rFonts w:ascii="Times New Roman" w:eastAsia="Times New Roman" w:hAnsi="Times New Roman" w:cs="Times New Roman"/>
          <w:color w:val="000000" w:themeColor="text1"/>
          <w:sz w:val="24"/>
          <w:szCs w:val="24"/>
        </w:rPr>
        <w:t xml:space="preserve"> </w:t>
      </w:r>
      <w:proofErr w:type="spellStart"/>
      <w:r w:rsidRPr="00BA457A">
        <w:rPr>
          <w:rFonts w:ascii="Times New Roman" w:eastAsia="Times New Roman" w:hAnsi="Times New Roman" w:cs="Times New Roman"/>
          <w:color w:val="000000" w:themeColor="text1"/>
          <w:sz w:val="24"/>
          <w:szCs w:val="24"/>
        </w:rPr>
        <w:t>instansi</w:t>
      </w:r>
      <w:proofErr w:type="spellEnd"/>
      <w:r>
        <w:rPr>
          <w:rFonts w:ascii="Times New Roman" w:eastAsia="Times New Roman" w:hAnsi="Times New Roman" w:cs="Times New Roman"/>
          <w:color w:val="000000" w:themeColor="text1"/>
          <w:sz w:val="24"/>
          <w:szCs w:val="24"/>
        </w:rPr>
        <w:t xml:space="preserve"> </w:t>
      </w:r>
      <w:proofErr w:type="spellStart"/>
      <w:r w:rsidRPr="00BA457A">
        <w:rPr>
          <w:rFonts w:ascii="Times New Roman" w:eastAsia="Times New Roman" w:hAnsi="Times New Roman" w:cs="Times New Roman"/>
          <w:color w:val="000000" w:themeColor="text1"/>
          <w:sz w:val="24"/>
          <w:szCs w:val="24"/>
        </w:rPr>
        <w:t>ialah</w:t>
      </w:r>
      <w:proofErr w:type="spellEnd"/>
      <w:r w:rsidRPr="00BA457A">
        <w:rPr>
          <w:rFonts w:ascii="Times New Roman" w:eastAsia="Times New Roman" w:hAnsi="Times New Roman" w:cs="Times New Roman"/>
          <w:color w:val="000000" w:themeColor="text1"/>
          <w:sz w:val="24"/>
          <w:szCs w:val="24"/>
        </w:rPr>
        <w:t xml:space="preserve"> </w:t>
      </w:r>
      <w:proofErr w:type="spellStart"/>
      <w:r w:rsidRPr="00BA457A">
        <w:rPr>
          <w:rFonts w:ascii="Times New Roman" w:eastAsia="Times New Roman" w:hAnsi="Times New Roman" w:cs="Times New Roman"/>
          <w:color w:val="000000" w:themeColor="text1"/>
          <w:sz w:val="24"/>
          <w:szCs w:val="24"/>
        </w:rPr>
        <w:t>sumber</w:t>
      </w:r>
      <w:proofErr w:type="spellEnd"/>
      <w:r w:rsidRPr="00BA457A">
        <w:rPr>
          <w:rFonts w:ascii="Times New Roman" w:eastAsia="Times New Roman" w:hAnsi="Times New Roman" w:cs="Times New Roman"/>
          <w:color w:val="000000" w:themeColor="text1"/>
          <w:sz w:val="24"/>
          <w:szCs w:val="24"/>
        </w:rPr>
        <w:t xml:space="preserve"> </w:t>
      </w:r>
      <w:proofErr w:type="spellStart"/>
      <w:r w:rsidRPr="00BA457A">
        <w:rPr>
          <w:rFonts w:ascii="Times New Roman" w:eastAsia="Times New Roman" w:hAnsi="Times New Roman" w:cs="Times New Roman"/>
          <w:color w:val="000000" w:themeColor="text1"/>
          <w:sz w:val="24"/>
          <w:szCs w:val="24"/>
        </w:rPr>
        <w:t>daya</w:t>
      </w:r>
      <w:proofErr w:type="spellEnd"/>
      <w:r w:rsidRPr="00BA457A">
        <w:rPr>
          <w:rFonts w:ascii="Times New Roman" w:eastAsia="Times New Roman" w:hAnsi="Times New Roman" w:cs="Times New Roman"/>
          <w:color w:val="000000" w:themeColor="text1"/>
          <w:sz w:val="24"/>
          <w:szCs w:val="24"/>
        </w:rPr>
        <w:t xml:space="preserve"> </w:t>
      </w:r>
      <w:proofErr w:type="spellStart"/>
      <w:r w:rsidRPr="00BA457A">
        <w:rPr>
          <w:rFonts w:ascii="Times New Roman" w:eastAsia="Times New Roman" w:hAnsi="Times New Roman" w:cs="Times New Roman"/>
          <w:color w:val="000000" w:themeColor="text1"/>
          <w:sz w:val="24"/>
          <w:szCs w:val="24"/>
        </w:rPr>
        <w:t>manusia</w:t>
      </w:r>
      <w:proofErr w:type="spellEnd"/>
      <w:r w:rsidRPr="00BA457A">
        <w:rPr>
          <w:rFonts w:ascii="Times New Roman" w:eastAsia="Times New Roman" w:hAnsi="Times New Roman" w:cs="Times New Roman"/>
          <w:color w:val="000000" w:themeColor="text1"/>
          <w:sz w:val="24"/>
          <w:szCs w:val="24"/>
        </w:rPr>
        <w:t xml:space="preserve"> </w:t>
      </w:r>
      <w:proofErr w:type="spellStart"/>
      <w:r w:rsidRPr="00BA457A">
        <w:rPr>
          <w:rFonts w:ascii="Times New Roman" w:eastAsia="Times New Roman" w:hAnsi="Times New Roman" w:cs="Times New Roman"/>
          <w:color w:val="000000" w:themeColor="text1"/>
          <w:sz w:val="24"/>
          <w:szCs w:val="24"/>
        </w:rPr>
        <w:t>hal</w:t>
      </w:r>
      <w:proofErr w:type="spellEnd"/>
      <w:r w:rsidRPr="00BA457A">
        <w:rPr>
          <w:rFonts w:ascii="Times New Roman" w:eastAsia="Times New Roman" w:hAnsi="Times New Roman" w:cs="Times New Roman"/>
          <w:color w:val="000000" w:themeColor="text1"/>
          <w:sz w:val="24"/>
          <w:szCs w:val="24"/>
        </w:rPr>
        <w:t xml:space="preserve"> </w:t>
      </w:r>
      <w:proofErr w:type="spellStart"/>
      <w:r w:rsidRPr="00BA457A">
        <w:rPr>
          <w:rFonts w:ascii="Times New Roman" w:eastAsia="Times New Roman" w:hAnsi="Times New Roman" w:cs="Times New Roman"/>
          <w:color w:val="000000" w:themeColor="text1"/>
          <w:sz w:val="24"/>
          <w:szCs w:val="24"/>
        </w:rPr>
        <w:t>ini</w:t>
      </w:r>
      <w:proofErr w:type="spellEnd"/>
      <w:r w:rsidRPr="00BA457A">
        <w:rPr>
          <w:rFonts w:ascii="Times New Roman" w:eastAsia="Times New Roman" w:hAnsi="Times New Roman" w:cs="Times New Roman"/>
          <w:color w:val="000000" w:themeColor="text1"/>
          <w:sz w:val="24"/>
          <w:szCs w:val="24"/>
        </w:rPr>
        <w:t xml:space="preserve"> </w:t>
      </w:r>
      <w:proofErr w:type="spellStart"/>
      <w:r w:rsidRPr="00BA457A">
        <w:rPr>
          <w:rFonts w:ascii="Times New Roman" w:eastAsia="Times New Roman" w:hAnsi="Times New Roman" w:cs="Times New Roman"/>
          <w:color w:val="000000" w:themeColor="text1"/>
          <w:sz w:val="24"/>
          <w:szCs w:val="24"/>
        </w:rPr>
        <w:t>karena</w:t>
      </w:r>
      <w:proofErr w:type="spellEnd"/>
      <w:r w:rsidRPr="00BA457A">
        <w:rPr>
          <w:rFonts w:ascii="Times New Roman" w:eastAsia="Times New Roman" w:hAnsi="Times New Roman" w:cs="Times New Roman"/>
          <w:color w:val="000000" w:themeColor="text1"/>
          <w:sz w:val="24"/>
          <w:szCs w:val="24"/>
        </w:rPr>
        <w:t xml:space="preserve"> </w:t>
      </w:r>
      <w:proofErr w:type="spellStart"/>
      <w:r w:rsidRPr="00BA457A">
        <w:rPr>
          <w:rFonts w:ascii="Times New Roman" w:eastAsia="Times New Roman" w:hAnsi="Times New Roman" w:cs="Times New Roman"/>
          <w:color w:val="000000" w:themeColor="text1"/>
          <w:sz w:val="24"/>
          <w:szCs w:val="24"/>
        </w:rPr>
        <w:t>berperan</w:t>
      </w:r>
      <w:proofErr w:type="spellEnd"/>
      <w:r w:rsidRPr="00BA457A">
        <w:rPr>
          <w:rFonts w:ascii="Times New Roman" w:eastAsia="Times New Roman" w:hAnsi="Times New Roman" w:cs="Times New Roman"/>
          <w:color w:val="000000" w:themeColor="text1"/>
          <w:sz w:val="24"/>
          <w:szCs w:val="24"/>
        </w:rPr>
        <w:t xml:space="preserve"> </w:t>
      </w:r>
      <w:proofErr w:type="spellStart"/>
      <w:r w:rsidRPr="002E3DAF">
        <w:rPr>
          <w:rFonts w:ascii="Times New Roman" w:eastAsia="Times New Roman" w:hAnsi="Times New Roman" w:cs="Times New Roman"/>
          <w:sz w:val="24"/>
          <w:szCs w:val="24"/>
        </w:rPr>
        <w:t>dalam</w:t>
      </w:r>
      <w:proofErr w:type="spellEnd"/>
      <w:r w:rsidRPr="002E3DAF">
        <w:rPr>
          <w:rFonts w:ascii="Times New Roman" w:eastAsia="Times New Roman" w:hAnsi="Times New Roman" w:cs="Times New Roman"/>
          <w:sz w:val="24"/>
          <w:szCs w:val="24"/>
        </w:rPr>
        <w:t xml:space="preserve"> </w:t>
      </w:r>
      <w:proofErr w:type="spellStart"/>
      <w:r w:rsidRPr="002E3DAF">
        <w:rPr>
          <w:rFonts w:ascii="Times New Roman" w:eastAsia="Times New Roman" w:hAnsi="Times New Roman" w:cs="Times New Roman"/>
          <w:sz w:val="24"/>
          <w:szCs w:val="24"/>
        </w:rPr>
        <w:t>pelaksanaan</w:t>
      </w:r>
      <w:proofErr w:type="spellEnd"/>
      <w:r w:rsidRPr="002E3DAF">
        <w:rPr>
          <w:rFonts w:ascii="Times New Roman" w:eastAsia="Times New Roman" w:hAnsi="Times New Roman" w:cs="Times New Roman"/>
          <w:sz w:val="24"/>
          <w:szCs w:val="24"/>
        </w:rPr>
        <w:t xml:space="preserve"> </w:t>
      </w:r>
      <w:proofErr w:type="spellStart"/>
      <w:r w:rsidRPr="002E3DAF">
        <w:rPr>
          <w:rFonts w:ascii="Times New Roman" w:eastAsia="Times New Roman" w:hAnsi="Times New Roman" w:cs="Times New Roman"/>
          <w:sz w:val="24"/>
          <w:szCs w:val="24"/>
        </w:rPr>
        <w:t>aturan</w:t>
      </w:r>
      <w:proofErr w:type="spellEnd"/>
      <w:r w:rsidRPr="002E3DAF">
        <w:rPr>
          <w:rFonts w:ascii="Times New Roman" w:eastAsia="Times New Roman" w:hAnsi="Times New Roman" w:cs="Times New Roman"/>
          <w:sz w:val="24"/>
          <w:szCs w:val="24"/>
        </w:rPr>
        <w:t xml:space="preserve"> dan </w:t>
      </w:r>
      <w:proofErr w:type="spellStart"/>
      <w:r w:rsidRPr="002E3DAF">
        <w:rPr>
          <w:rFonts w:ascii="Times New Roman" w:eastAsia="Times New Roman" w:hAnsi="Times New Roman" w:cs="Times New Roman"/>
          <w:sz w:val="24"/>
          <w:szCs w:val="24"/>
        </w:rPr>
        <w:t>aktivitas</w:t>
      </w:r>
      <w:proofErr w:type="spellEnd"/>
      <w:r w:rsidRPr="002E3DAF">
        <w:rPr>
          <w:rFonts w:ascii="Times New Roman" w:eastAsia="Times New Roman" w:hAnsi="Times New Roman" w:cs="Times New Roman"/>
          <w:sz w:val="24"/>
          <w:szCs w:val="24"/>
        </w:rPr>
        <w:t xml:space="preserve"> </w:t>
      </w:r>
      <w:proofErr w:type="spellStart"/>
      <w:r w:rsidRPr="002E3DAF">
        <w:rPr>
          <w:rFonts w:ascii="Times New Roman" w:eastAsia="Times New Roman" w:hAnsi="Times New Roman" w:cs="Times New Roman"/>
          <w:sz w:val="24"/>
          <w:szCs w:val="24"/>
        </w:rPr>
        <w:t>organisasi</w:t>
      </w:r>
      <w:proofErr w:type="spellEnd"/>
      <w:r w:rsidRPr="002E3DAF">
        <w:rPr>
          <w:rFonts w:ascii="Times New Roman" w:eastAsia="Times New Roman" w:hAnsi="Times New Roman" w:cs="Times New Roman"/>
          <w:sz w:val="24"/>
          <w:szCs w:val="24"/>
        </w:rPr>
        <w:t xml:space="preserve">. Oleh </w:t>
      </w:r>
      <w:proofErr w:type="spellStart"/>
      <w:r w:rsidRPr="002E3DAF">
        <w:rPr>
          <w:rFonts w:ascii="Times New Roman" w:eastAsia="Times New Roman" w:hAnsi="Times New Roman" w:cs="Times New Roman"/>
          <w:sz w:val="24"/>
          <w:szCs w:val="24"/>
        </w:rPr>
        <w:t>karena</w:t>
      </w:r>
      <w:proofErr w:type="spellEnd"/>
      <w:r w:rsidRPr="002E3DAF">
        <w:rPr>
          <w:rFonts w:ascii="Times New Roman" w:eastAsia="Times New Roman" w:hAnsi="Times New Roman" w:cs="Times New Roman"/>
          <w:sz w:val="24"/>
          <w:szCs w:val="24"/>
        </w:rPr>
        <w:t xml:space="preserve"> </w:t>
      </w:r>
      <w:proofErr w:type="spellStart"/>
      <w:r w:rsidRPr="002E3DAF">
        <w:rPr>
          <w:rFonts w:ascii="Times New Roman" w:eastAsia="Times New Roman" w:hAnsi="Times New Roman" w:cs="Times New Roman"/>
          <w:sz w:val="24"/>
          <w:szCs w:val="24"/>
        </w:rPr>
        <w:t>itu</w:t>
      </w:r>
      <w:proofErr w:type="spellEnd"/>
      <w:r w:rsidRPr="002E3DAF">
        <w:rPr>
          <w:rFonts w:ascii="Times New Roman" w:eastAsia="Times New Roman" w:hAnsi="Times New Roman" w:cs="Times New Roman"/>
          <w:sz w:val="24"/>
          <w:szCs w:val="24"/>
        </w:rPr>
        <w:t xml:space="preserve">, </w:t>
      </w:r>
      <w:proofErr w:type="spellStart"/>
      <w:r w:rsidRPr="002E3DAF">
        <w:rPr>
          <w:rFonts w:ascii="Times New Roman" w:eastAsia="Times New Roman" w:hAnsi="Times New Roman" w:cs="Times New Roman"/>
          <w:sz w:val="24"/>
          <w:szCs w:val="24"/>
        </w:rPr>
        <w:t>instansi</w:t>
      </w:r>
      <w:proofErr w:type="spellEnd"/>
      <w:r w:rsidRPr="002E3DAF">
        <w:rPr>
          <w:rFonts w:ascii="Times New Roman" w:eastAsia="Times New Roman" w:hAnsi="Times New Roman" w:cs="Times New Roman"/>
          <w:sz w:val="24"/>
          <w:szCs w:val="24"/>
        </w:rPr>
        <w:t xml:space="preserve"> </w:t>
      </w:r>
      <w:proofErr w:type="spellStart"/>
      <w:r w:rsidRPr="002E3DAF">
        <w:rPr>
          <w:rFonts w:ascii="Times New Roman" w:eastAsia="Times New Roman" w:hAnsi="Times New Roman" w:cs="Times New Roman"/>
          <w:sz w:val="24"/>
          <w:szCs w:val="24"/>
        </w:rPr>
        <w:t>perlu</w:t>
      </w:r>
      <w:proofErr w:type="spellEnd"/>
      <w:r w:rsidRPr="002E3DAF">
        <w:rPr>
          <w:rFonts w:ascii="Times New Roman" w:eastAsia="Times New Roman" w:hAnsi="Times New Roman" w:cs="Times New Roman"/>
          <w:sz w:val="24"/>
          <w:szCs w:val="24"/>
        </w:rPr>
        <w:t xml:space="preserve"> </w:t>
      </w:r>
      <w:proofErr w:type="spellStart"/>
      <w:r w:rsidRPr="002E3DAF">
        <w:rPr>
          <w:rFonts w:ascii="Times New Roman" w:eastAsia="Times New Roman" w:hAnsi="Times New Roman" w:cs="Times New Roman"/>
          <w:sz w:val="24"/>
          <w:szCs w:val="24"/>
        </w:rPr>
        <w:t>memiliki</w:t>
      </w:r>
      <w:proofErr w:type="spellEnd"/>
      <w:r w:rsidRPr="002E3DAF">
        <w:rPr>
          <w:rFonts w:ascii="Times New Roman" w:eastAsia="Times New Roman" w:hAnsi="Times New Roman" w:cs="Times New Roman"/>
          <w:sz w:val="24"/>
          <w:szCs w:val="24"/>
        </w:rPr>
        <w:t xml:space="preserve"> </w:t>
      </w:r>
      <w:proofErr w:type="spellStart"/>
      <w:r w:rsidRPr="002E3DAF">
        <w:rPr>
          <w:rFonts w:ascii="Times New Roman" w:eastAsia="Times New Roman" w:hAnsi="Times New Roman" w:cs="Times New Roman"/>
          <w:sz w:val="24"/>
          <w:szCs w:val="24"/>
        </w:rPr>
        <w:t>pegawai</w:t>
      </w:r>
      <w:proofErr w:type="spellEnd"/>
      <w:r w:rsidRPr="002E3DAF">
        <w:rPr>
          <w:rFonts w:ascii="Times New Roman" w:eastAsia="Times New Roman" w:hAnsi="Times New Roman" w:cs="Times New Roman"/>
          <w:sz w:val="24"/>
          <w:szCs w:val="24"/>
        </w:rPr>
        <w:t xml:space="preserve"> </w:t>
      </w:r>
      <w:proofErr w:type="spellStart"/>
      <w:r w:rsidRPr="002E3DAF">
        <w:rPr>
          <w:rFonts w:ascii="Times New Roman" w:eastAsia="Times New Roman" w:hAnsi="Times New Roman" w:cs="Times New Roman"/>
          <w:sz w:val="24"/>
          <w:szCs w:val="24"/>
        </w:rPr>
        <w:t>dengan</w:t>
      </w:r>
      <w:proofErr w:type="spellEnd"/>
      <w:r w:rsidRPr="002E3DAF">
        <w:rPr>
          <w:rFonts w:ascii="Times New Roman" w:eastAsia="Times New Roman" w:hAnsi="Times New Roman" w:cs="Times New Roman"/>
          <w:sz w:val="24"/>
          <w:szCs w:val="24"/>
        </w:rPr>
        <w:t xml:space="preserve"> </w:t>
      </w:r>
      <w:proofErr w:type="spellStart"/>
      <w:r w:rsidRPr="002E3DAF">
        <w:rPr>
          <w:rFonts w:ascii="Times New Roman" w:eastAsia="Times New Roman" w:hAnsi="Times New Roman" w:cs="Times New Roman"/>
          <w:sz w:val="24"/>
          <w:szCs w:val="24"/>
        </w:rPr>
        <w:t>kinerja</w:t>
      </w:r>
      <w:proofErr w:type="spellEnd"/>
      <w:r w:rsidRPr="002E3DAF">
        <w:rPr>
          <w:rFonts w:ascii="Times New Roman" w:eastAsia="Times New Roman" w:hAnsi="Times New Roman" w:cs="Times New Roman"/>
          <w:sz w:val="24"/>
          <w:szCs w:val="24"/>
        </w:rPr>
        <w:t xml:space="preserve"> yang </w:t>
      </w:r>
      <w:proofErr w:type="spellStart"/>
      <w:r w:rsidRPr="002E3DAF">
        <w:rPr>
          <w:rFonts w:ascii="Times New Roman" w:eastAsia="Times New Roman" w:hAnsi="Times New Roman" w:cs="Times New Roman"/>
          <w:sz w:val="24"/>
          <w:szCs w:val="24"/>
        </w:rPr>
        <w:t>tinggi</w:t>
      </w:r>
      <w:proofErr w:type="spellEnd"/>
      <w:r>
        <w:rPr>
          <w:rFonts w:asciiTheme="majorBidi" w:hAnsiTheme="majorBidi" w:cstheme="majorBidi"/>
          <w:sz w:val="24"/>
          <w:szCs w:val="24"/>
          <w:lang w:val="id"/>
        </w:rPr>
        <w:t xml:space="preserve"> </w:t>
      </w:r>
      <w:r w:rsidRPr="008F726E">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{"citationItems":[{"id":"ITEM-1","itemData":{"abstract":"Sumber daya manusia merupakan aset terpenting perusahaan karena perananya sebagai subyekpelaksana kebijakan dan kegiatan operasional perusahaan.Perusahaan membutuhkan karyawanyangmempunyai kinerja (job performance) yang tinggi. Adapun tujuan penelitian ini untukmengungkapPengaruhLingkungan Kerja, Pelatihan Dan Penempatan TerhadapKinerja PegawaiDi DinasPendidikan NasionalProvinsi Sulawesi Utara.65pegawai di Dinas Pendidikan Nasional ProvinsiSulawesi Utaratelah disurvey sebagai responden dalam penelitian ini.Hasil penelitian menunjukkanbahwa lingkungan kerja, pelatihan, penempatan secara simultan dan parsial berpengaruh positif dansignifikan terhadap kinerja pegawai.Dinas Pendidikan Nasional Provinsi Sulawesi Utarasebaiknyamemperhatikankinerjapegawai dalam rangka meningkatkan kinerja organisasi secara keseluruhan danakan mendorong keberhasilan organisasi secara keseluruhan dan kemajuan daerah khususnya ProvinsiSulawesi Utara dalam meningkatkan program pendidikan mulai dari pendidikan usia dini sampai kepadapendidikan menengah atas.KataKunci: LingkunganKerja,Pelatihan, Penempatan,Kinerja Pegawai","author":[{"dropping-particle":"","family":"Weol","given":"David Harly","non-dropping-particle":"","parse-names":false,"suffix":""}],"container-title":"Jurnal Berkala Ilmiah Efisiensi","id":"ITEM-1","issue":"05","issued":{"date-parts":[["2015"]]},"page":"598-609","title":"Pengaruh Lingkungan Kerja, Pelatihan dan Penempatan terhadap Kinerja Pegawai di Dinas Pendidikan Nasional Provinsi Sulawesi Utara","type":"article-journal","volume":"15"},"uris":["http://www.mendeley.com/documents/?uuid=3395cb90-cca2-4491-933d-a7fbf28de24f","http://www.mendeley.com/documents/?uuid=7a30a746-1c0a-4c0f-9aed-350e46f6d236"]}],"mendeley":{"formattedCitation":"(Weol, 2015)","plainTextFormattedCitation":"(Weol, 2015)","previouslyFormattedCitation":"(Weol, 2015)"},"properties":{"noteIndex":0},"schema":"https://github.com/citation-style-language/schema/raw/master/csl-citation.json"}</w:instrText>
      </w:r>
      <w:r w:rsidRPr="008F726E">
        <w:rPr>
          <w:rFonts w:asciiTheme="majorBidi" w:hAnsiTheme="majorBidi" w:cstheme="majorBidi"/>
          <w:sz w:val="24"/>
          <w:szCs w:val="24"/>
          <w:lang w:val="id"/>
        </w:rPr>
        <w:fldChar w:fldCharType="separate"/>
      </w:r>
      <w:r w:rsidRPr="008F726E">
        <w:rPr>
          <w:rFonts w:asciiTheme="majorBidi" w:hAnsiTheme="majorBidi" w:cstheme="majorBidi"/>
          <w:noProof/>
          <w:sz w:val="24"/>
          <w:szCs w:val="24"/>
          <w:lang w:val="id"/>
        </w:rPr>
        <w:t>(Weol, 2015)</w:t>
      </w:r>
      <w:r w:rsidRPr="008F726E">
        <w:rPr>
          <w:rFonts w:asciiTheme="majorBidi" w:hAnsiTheme="majorBidi" w:cstheme="majorBidi"/>
          <w:sz w:val="24"/>
          <w:szCs w:val="24"/>
          <w:lang w:val="id"/>
        </w:rPr>
        <w:fldChar w:fldCharType="end"/>
      </w:r>
      <w:r w:rsidRPr="00F27DA5">
        <w:rPr>
          <w:rFonts w:asciiTheme="majorBidi" w:hAnsiTheme="majorBidi" w:cstheme="majorBidi"/>
          <w:sz w:val="24"/>
          <w:szCs w:val="24"/>
          <w:lang w:val="id"/>
        </w:rPr>
        <w:t>.</w:t>
      </w:r>
      <w:r>
        <w:rPr>
          <w:rFonts w:asciiTheme="majorBidi" w:hAnsiTheme="majorBidi" w:cstheme="majorBidi"/>
          <w:sz w:val="24"/>
          <w:szCs w:val="24"/>
          <w:lang w:val="id"/>
        </w:rPr>
        <w:t xml:space="preserve"> </w:t>
      </w:r>
      <w:r w:rsidRPr="00EC3848">
        <w:rPr>
          <w:rFonts w:asciiTheme="majorBidi" w:hAnsiTheme="majorBidi" w:cstheme="majorBidi"/>
          <w:sz w:val="24"/>
          <w:szCs w:val="24"/>
          <w:lang w:val="id"/>
        </w:rPr>
        <w:t xml:space="preserve">Kinerja diartikan sebagai sejauh mana pegawai menyelesaikan tugas yang diberikan oleh organisasi. </w:t>
      </w:r>
      <w:r>
        <w:rPr>
          <w:rFonts w:asciiTheme="majorBidi" w:hAnsiTheme="majorBidi" w:cstheme="majorBidi"/>
          <w:sz w:val="24"/>
          <w:szCs w:val="24"/>
          <w:lang w:val="id"/>
        </w:rPr>
        <w:t>K</w:t>
      </w:r>
      <w:r w:rsidRPr="00EC3848">
        <w:rPr>
          <w:rFonts w:asciiTheme="majorBidi" w:hAnsiTheme="majorBidi" w:cstheme="majorBidi"/>
          <w:sz w:val="24"/>
          <w:szCs w:val="24"/>
          <w:lang w:val="id"/>
        </w:rPr>
        <w:t>inerja juga dievaluasi berdasarkan pencapaian terhadap standar yang telah ditentukan oleh organisasi, yang berfungsi sebagai ukuran keberhasilan pegawai dalam menjalankan pekerjaannya</w:t>
      </w:r>
      <w:r>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{"citationItems":[{"id":"ITEM-1","itemData":{"ISBN":"979-704-015-1","abstract":"The purpose of this study was to determine and analyze the effect of work experience, education and training (TRAINING) and education level partially and simultaneously on employee performance at the Soppeng District Education Office. This research method is quantitative research. The population of this study were employees registered with the Soppeng District Education Office. The number of samples was 45 people. The analysis technique used is multiple linear regression, while testing the hypothesis using the T-test to examine the effect of variables partially and the F-test to test the effect of variablessimultaneously From the results of the tests carried out on this study, it is known simultaneously with the F test that Work Experience, Education and Training (TRAINING) and Education Level simultaneously have a positive and significant effect on the performance of Employees in the Soppeng District Education Office. Then, the test with the T test shows that Work Experience, Education and Training (TRAINING) and Education Level partially have a positive and significant effect on the performance of Employees at the Soppeng District Education Office","author":[{"dropping-particle":"","family":"Nurfitriani","given":"Yasin S.","non-dropping-particle":"","parse-names":false,"suffix":""},{"dropping-particle":"","family":"Gunawan","given":"","non-dropping-particle":"","parse-names":false,"suffix":""},{"dropping-particle":"","family":"Fattah","given":"Muh. Nur","non-dropping-particle":"","parse-names":false,"suffix":""},{"dropping-particle":"","family":"Parenden","given":"Adrianus","non-dropping-particle":"","parse-names":false,"suffix":""}],"container-title":"Bata Ilyas Educational Management Review","id":"ITEM-1","issue":"1","issued":{"date-parts":[["2021"]]},"page":"17-28","title":"Pengaruh Pengalaman Kerja, Pendidikan dan Pelatihan (DIKLAT) dan Tingkat Pendidikan Terhadap Kinerja Pegawai Di Dinas Pendidikan Kabupaten Soppeng","type":"article-journal","volume":"1"},"uris":["http://www.mendeley.com/documents/?uuid=22a5e57c-cdd0-4bdc-bce9-40ab9db3cf85","http://www.mendeley.com/documents/?uuid=042dd430-7644-43d6-ad37-ae5a290affc0"]}],"mendeley":{"formattedCitation":"(Nurfitriani et al., 2021)","plainTextFormattedCitation":"(Nurfitriani et al., 2021)","previouslyFormattedCitation":"(Nurfitriani et al., 2021)"},"properties":{"noteIndex":0},"schema":"https://github.com/citation-style-language/schema/raw/master/csl-citation.json"}</w:instrText>
      </w:r>
      <w:r>
        <w:rPr>
          <w:rFonts w:asciiTheme="majorBidi" w:hAnsiTheme="majorBidi" w:cstheme="majorBidi"/>
          <w:sz w:val="24"/>
          <w:szCs w:val="24"/>
          <w:lang w:val="id"/>
        </w:rPr>
        <w:fldChar w:fldCharType="separate"/>
      </w:r>
      <w:r w:rsidRPr="00F27DA5">
        <w:rPr>
          <w:rFonts w:asciiTheme="majorBidi" w:hAnsiTheme="majorBidi" w:cstheme="majorBidi"/>
          <w:noProof/>
          <w:sz w:val="24"/>
          <w:szCs w:val="24"/>
          <w:lang w:val="id"/>
        </w:rPr>
        <w:t>(Nurfitriani et al., 2021)</w:t>
      </w:r>
      <w:r>
        <w:rPr>
          <w:rFonts w:asciiTheme="majorBidi" w:hAnsiTheme="majorBidi" w:cstheme="majorBidi"/>
          <w:sz w:val="24"/>
          <w:szCs w:val="24"/>
          <w:lang w:val="id"/>
        </w:rPr>
        <w:fldChar w:fldCharType="end"/>
      </w:r>
      <w:r w:rsidRPr="00EC3848">
        <w:rPr>
          <w:rFonts w:asciiTheme="majorBidi" w:hAnsiTheme="majorBidi" w:cstheme="majorBidi"/>
          <w:sz w:val="24"/>
          <w:szCs w:val="24"/>
          <w:lang w:val="id"/>
        </w:rPr>
        <w:t>.</w:t>
      </w:r>
      <w:r>
        <w:rPr>
          <w:rFonts w:asciiTheme="majorBidi" w:hAnsiTheme="majorBidi" w:cstheme="majorBidi"/>
          <w:sz w:val="24"/>
          <w:szCs w:val="24"/>
          <w:lang w:val="id"/>
        </w:rPr>
        <w:t xml:space="preserve"> </w:t>
      </w:r>
      <w:r w:rsidRPr="00196A29">
        <w:rPr>
          <w:rFonts w:asciiTheme="majorBidi" w:hAnsiTheme="majorBidi" w:cstheme="majorBidi"/>
          <w:sz w:val="24"/>
          <w:szCs w:val="24"/>
          <w:lang w:val="en-ID"/>
        </w:rPr>
        <w:t xml:space="preserve">Kinerja </w:t>
      </w:r>
      <w:proofErr w:type="spellStart"/>
      <w:r w:rsidRPr="00196A29">
        <w:rPr>
          <w:rFonts w:asciiTheme="majorBidi" w:hAnsiTheme="majorBidi" w:cstheme="majorBidi"/>
          <w:sz w:val="24"/>
          <w:szCs w:val="24"/>
          <w:lang w:val="en-ID"/>
        </w:rPr>
        <w:t>dinilai</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melalui</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berbagai</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dimensi</w:t>
      </w:r>
      <w:proofErr w:type="spellEnd"/>
      <w:r w:rsidRPr="00196A29">
        <w:rPr>
          <w:rFonts w:asciiTheme="majorBidi" w:hAnsiTheme="majorBidi" w:cstheme="majorBidi"/>
          <w:sz w:val="24"/>
          <w:szCs w:val="24"/>
          <w:lang w:val="en-ID"/>
        </w:rPr>
        <w:t xml:space="preserve"> dan </w:t>
      </w:r>
      <w:proofErr w:type="spellStart"/>
      <w:r w:rsidRPr="00196A29">
        <w:rPr>
          <w:rFonts w:asciiTheme="majorBidi" w:hAnsiTheme="majorBidi" w:cstheme="majorBidi"/>
          <w:sz w:val="24"/>
          <w:szCs w:val="24"/>
          <w:lang w:val="en-ID"/>
        </w:rPr>
        <w:t>berperan</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sebagai</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indikator</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utama</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dalam</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mengukur</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tingkat</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pencapaian</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tujuan</w:t>
      </w:r>
      <w:proofErr w:type="spellEnd"/>
      <w:r w:rsidRPr="00196A29">
        <w:rPr>
          <w:rFonts w:asciiTheme="majorBidi" w:hAnsiTheme="majorBidi" w:cstheme="majorBidi"/>
          <w:sz w:val="24"/>
          <w:szCs w:val="24"/>
          <w:lang w:val="en-ID"/>
        </w:rPr>
        <w:t xml:space="preserve"> </w:t>
      </w:r>
      <w:proofErr w:type="spellStart"/>
      <w:r w:rsidRPr="00196A29">
        <w:rPr>
          <w:rFonts w:asciiTheme="majorBidi" w:hAnsiTheme="majorBidi" w:cstheme="majorBidi"/>
          <w:sz w:val="24"/>
          <w:szCs w:val="24"/>
          <w:lang w:val="en-ID"/>
        </w:rPr>
        <w:t>organisasi</w:t>
      </w:r>
      <w:proofErr w:type="spellEnd"/>
      <w:r>
        <w:rPr>
          <w:rFonts w:asciiTheme="majorBidi" w:hAnsiTheme="majorBidi" w:cstheme="majorBidi"/>
          <w:lang w:val="en-ID"/>
        </w:rPr>
        <w:t xml:space="preserve"> </w:t>
      </w:r>
      <w:r>
        <w:rPr>
          <w:rFonts w:asciiTheme="majorBidi" w:hAnsiTheme="majorBidi" w:cstheme="majorBidi"/>
          <w:lang w:val="en-ID"/>
        </w:rPr>
        <w:fldChar w:fldCharType="begin" w:fldLock="1"/>
      </w:r>
      <w:r>
        <w:rPr>
          <w:rFonts w:asciiTheme="majorBidi" w:hAnsiTheme="majorBidi" w:cstheme="majorBidi"/>
          <w:lang w:val="en-ID"/>
        </w:rPr>
        <w:instrText>ADDIN CSL_CITATION {"citationItems":[{"id":"ITEM-1","itemData":{"author":[{"dropping-particle":"","family":"Sari","given":"Siti Noerma Yunitha","non-dropping-particle":"","parse-names":false,"suffix":""},{"dropping-particle":"","family":"Wardhani","given":"Roro Aditya Novi","non-dropping-particle":"","parse-names":false,"suffix":""}],"container-title":"PUBLIK: JUrnal Manajemen Sumber Daya Manusia, Administrasi dan Pelayanan Publik","id":"ITEM-1","issue":"1","issued":{"date-parts":[["2026"]]},"page":"45-57","title":"Pengaruh Kepemimpinan, Disiplin dan Kompensasi Terhadap Kinerja Karyawan UPTD Puskesmas Kaliwates Jember","type":"article-journal","volume":"13"},"uris":["http://www.mendeley.com/documents/?uuid=2363b827-a54e-4632-9fb5-62b7385cf3c3"]}],"mendeley":{"formattedCitation":"(Sari &amp; Wardhani, 2026)","plainTextFormattedCitation":"(Sari &amp; Wardhani, 2026)","previouslyFormattedCitation":"(Sari &amp; Wardhani, 2026)"},"properties":{"noteIndex":0},"schema":"https://github.com/citation-style-language/schema/raw/master/csl-citation.json"}</w:instrText>
      </w:r>
      <w:r>
        <w:rPr>
          <w:rFonts w:asciiTheme="majorBidi" w:hAnsiTheme="majorBidi" w:cstheme="majorBidi"/>
          <w:lang w:val="en-ID"/>
        </w:rPr>
        <w:fldChar w:fldCharType="separate"/>
      </w:r>
      <w:r w:rsidRPr="00620A8F">
        <w:rPr>
          <w:rFonts w:asciiTheme="majorBidi" w:hAnsiTheme="majorBidi" w:cstheme="majorBidi"/>
          <w:noProof/>
          <w:lang w:val="en-ID"/>
        </w:rPr>
        <w:t>(Sari &amp; Wardhani, 2026)</w:t>
      </w:r>
      <w:r>
        <w:rPr>
          <w:rFonts w:asciiTheme="majorBidi" w:hAnsiTheme="majorBidi" w:cstheme="majorBidi"/>
          <w:lang w:val="en-ID"/>
        </w:rPr>
        <w:fldChar w:fldCharType="end"/>
      </w:r>
      <w:r>
        <w:rPr>
          <w:rFonts w:asciiTheme="majorBidi" w:hAnsiTheme="majorBidi" w:cstheme="majorBidi"/>
          <w:lang w:val="en-ID"/>
        </w:rPr>
        <w:t>.</w:t>
      </w:r>
      <w:r w:rsidRPr="00196A29">
        <w:rPr>
          <w:rFonts w:asciiTheme="majorBidi" w:hAnsiTheme="majorBidi" w:cstheme="majorBidi"/>
          <w:color w:val="EE0000"/>
          <w:sz w:val="24"/>
          <w:szCs w:val="24"/>
          <w:lang w:val="id"/>
        </w:rPr>
        <w:t xml:space="preserve"> </w:t>
      </w:r>
      <w:r w:rsidRPr="00694D61">
        <w:rPr>
          <w:rFonts w:asciiTheme="majorBidi" w:hAnsiTheme="majorBidi" w:cstheme="majorBidi"/>
          <w:sz w:val="24"/>
          <w:szCs w:val="24"/>
          <w:lang w:val="id"/>
        </w:rPr>
        <w:t xml:space="preserve">Menurut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{"citationItems":[{"id":"ITEM-1","itemData":{"author":[{"dropping-particle":"","family":"Sedarmayanti","given":"","non-dropping-particle":"","parse-names":false,"suffix":""}],"id":"ITEM-1","issued":{"date-parts":[["2017"]]},"publisher":"PT. Refika Adiatama","publisher-place":"Bandung","title":"Manajemen Sumber Daya Manusia, Reformasi Birokrasi dan Manajemen Pegawai Negeri Sipil","type":"book"},"uris":["http://www.mendeley.com/documents/?uuid=4153a058-d29d-4ebc-b449-8449d4525a75","http://www.mendeley.com/documents/?uuid=03ae7eeb-ea5d-44cd-a728-7c60aeb4b2b7"]}],"mendeley":{"formattedCitation":"(Sedarmayanti, 2017)","plainTextFormattedCitation":"(Sedarmayanti, 2017)","previouslyFormattedCitation":"(Sedarmayanti, 2017)"},"properties":{"noteIndex":0},"schema":"https://github.com/citation-style-language/schema/raw/master/csl-citation.json"}</w:instrText>
      </w:r>
      <w:r>
        <w:rPr>
          <w:rFonts w:asciiTheme="majorBidi" w:hAnsiTheme="majorBidi" w:cstheme="majorBidi"/>
          <w:sz w:val="24"/>
          <w:szCs w:val="24"/>
          <w:lang w:val="id"/>
        </w:rPr>
        <w:fldChar w:fldCharType="separate"/>
      </w:r>
      <w:r w:rsidRPr="00E01241">
        <w:rPr>
          <w:rFonts w:asciiTheme="majorBidi" w:hAnsiTheme="majorBidi" w:cstheme="majorBidi"/>
          <w:noProof/>
          <w:sz w:val="24"/>
          <w:szCs w:val="24"/>
          <w:lang w:val="id"/>
        </w:rPr>
        <w:t>(Sedarmayanti, 2017)</w:t>
      </w:r>
      <w:r>
        <w:rPr>
          <w:rFonts w:asciiTheme="majorBidi" w:hAnsiTheme="majorBidi" w:cstheme="majorBidi"/>
          <w:sz w:val="24"/>
          <w:szCs w:val="24"/>
          <w:lang w:val="id"/>
        </w:rPr>
        <w:fldChar w:fldCharType="end"/>
      </w:r>
      <w:r w:rsidRPr="00694D61">
        <w:rPr>
          <w:rFonts w:asciiTheme="majorBidi" w:hAnsiTheme="majorBidi" w:cstheme="majorBidi"/>
          <w:sz w:val="24"/>
          <w:szCs w:val="24"/>
          <w:lang w:val="id"/>
        </w:rPr>
        <w:t xml:space="preserve"> kinerja terbagi menjadi beberapa dimensi dan indikator, mencakup kuantitas, kualitas, ketepatan waktu, efektivitas kerja, dan komitmen terhadap pekerjaan.</w:t>
      </w:r>
      <w:r>
        <w:rPr>
          <w:rFonts w:asciiTheme="majorBidi" w:hAnsiTheme="majorBidi" w:cstheme="majorBidi"/>
          <w:sz w:val="24"/>
          <w:szCs w:val="24"/>
          <w:lang w:val="id"/>
        </w:rPr>
        <w:t xml:space="preserve"> </w:t>
      </w:r>
      <w:r w:rsidRPr="00694D61">
        <w:rPr>
          <w:rFonts w:asciiTheme="majorBidi" w:hAnsiTheme="majorBidi" w:cstheme="majorBidi"/>
          <w:sz w:val="24"/>
          <w:szCs w:val="24"/>
          <w:lang w:val="id"/>
        </w:rPr>
        <w:t>Kuantitas diartikan sebagai tingkat ketelitian dan akurasi dalam menyelesaikan</w:t>
      </w:r>
      <w:r>
        <w:rPr>
          <w:rFonts w:asciiTheme="majorBidi" w:hAnsiTheme="majorBidi" w:cstheme="majorBidi"/>
          <w:sz w:val="24"/>
          <w:szCs w:val="24"/>
          <w:lang w:val="id"/>
        </w:rPr>
        <w:t xml:space="preserve"> tugas </w:t>
      </w:r>
      <w:r w:rsidRPr="00694D61">
        <w:rPr>
          <w:rFonts w:asciiTheme="majorBidi" w:hAnsiTheme="majorBidi" w:cstheme="majorBidi"/>
          <w:sz w:val="24"/>
          <w:szCs w:val="24"/>
          <w:lang w:val="id"/>
        </w:rPr>
        <w:t>ditentukan</w:t>
      </w:r>
      <w:r>
        <w:rPr>
          <w:rFonts w:asciiTheme="majorBidi" w:hAnsiTheme="majorBidi" w:cstheme="majorBidi"/>
          <w:sz w:val="24"/>
          <w:szCs w:val="24"/>
          <w:lang w:val="id"/>
        </w:rPr>
        <w:t xml:space="preserve">. </w:t>
      </w:r>
      <w:r w:rsidRPr="00694D61">
        <w:rPr>
          <w:rFonts w:asciiTheme="majorBidi" w:hAnsiTheme="majorBidi" w:cstheme="majorBidi"/>
          <w:sz w:val="24"/>
          <w:szCs w:val="24"/>
          <w:lang w:val="id"/>
        </w:rPr>
        <w:t xml:space="preserve">Kualitas mencerminkan produktivitas individu dibandingkan dengan target yang telah ditentukan, seperti apakah seorang pegawai dapat menyelesaikan tugasnya dengan tepat dan apakah tugas tersebut mengikuti prosedur yang berlaku. Efektivitas kerja menunjuk pada kemampuan memanfaatkan sumber daya secara efisien, seperti kesesuaian antara hasil kerja pegawai dengan standar organisasi dan ukuran tingkat keberhasilan pegawai dalam mengatasi masalah di pekerjaannya. Komitmen kerja berarti loyalitas seseorang terhadap organisasi serta kepatuhan pada peraturan yang ada, contohnya tanggung jawab pegawai terhadap tugas dan pekerjaan yang diemban serta kesiapan pegawai untuk melakukan lebih dari yang diharapkan. </w:t>
      </w:r>
    </w:p>
    <w:p w14:paraId="4EAD265F" w14:textId="77777777" w:rsidR="00266F75" w:rsidRDefault="00266F75" w:rsidP="00E875EA">
      <w:pPr>
        <w:spacing w:after="0"/>
        <w:ind w:firstLine="720"/>
        <w:jc w:val="both"/>
        <w:outlineLvl w:val="1"/>
        <w:rPr>
          <w:rFonts w:asciiTheme="majorBidi" w:hAnsiTheme="majorBidi" w:cstheme="majorBidi"/>
          <w:sz w:val="24"/>
          <w:szCs w:val="24"/>
          <w:lang w:val="id"/>
        </w:rPr>
      </w:pPr>
      <w:r w:rsidRPr="00EC3848">
        <w:rPr>
          <w:rFonts w:asciiTheme="majorBidi" w:hAnsiTheme="majorBidi" w:cstheme="majorBidi"/>
          <w:sz w:val="24"/>
          <w:szCs w:val="24"/>
          <w:lang w:val="id"/>
        </w:rPr>
        <w:t xml:space="preserve"> </w:t>
      </w:r>
      <w:r w:rsidRPr="005C1944">
        <w:rPr>
          <w:rFonts w:asciiTheme="majorBidi" w:hAnsiTheme="majorBidi" w:cstheme="majorBidi"/>
          <w:sz w:val="24"/>
          <w:szCs w:val="24"/>
        </w:rPr>
        <w:t xml:space="preserve">Kinerja </w:t>
      </w:r>
      <w:proofErr w:type="spellStart"/>
      <w:r w:rsidRPr="005C1944">
        <w:rPr>
          <w:rFonts w:asciiTheme="majorBidi" w:hAnsiTheme="majorBidi" w:cstheme="majorBidi"/>
          <w:sz w:val="24"/>
          <w:szCs w:val="24"/>
        </w:rPr>
        <w:t>suatu</w:t>
      </w:r>
      <w:proofErr w:type="spellEnd"/>
      <w:r w:rsidRPr="005C1944">
        <w:rPr>
          <w:rFonts w:asciiTheme="majorBidi" w:hAnsiTheme="majorBidi" w:cstheme="majorBidi"/>
          <w:sz w:val="24"/>
          <w:szCs w:val="24"/>
        </w:rPr>
        <w:t xml:space="preserve"> </w:t>
      </w:r>
      <w:proofErr w:type="spellStart"/>
      <w:r w:rsidRPr="005C1944">
        <w:rPr>
          <w:rFonts w:asciiTheme="majorBidi" w:hAnsiTheme="majorBidi" w:cstheme="majorBidi"/>
          <w:sz w:val="24"/>
          <w:szCs w:val="24"/>
        </w:rPr>
        <w:t>organisasi</w:t>
      </w:r>
      <w:proofErr w:type="spellEnd"/>
      <w:r w:rsidRPr="005C1944">
        <w:rPr>
          <w:rFonts w:asciiTheme="majorBidi" w:hAnsiTheme="majorBidi" w:cstheme="majorBidi"/>
          <w:sz w:val="24"/>
          <w:szCs w:val="24"/>
        </w:rPr>
        <w:t xml:space="preserve"> </w:t>
      </w:r>
      <w:proofErr w:type="spellStart"/>
      <w:r w:rsidRPr="005C1944">
        <w:rPr>
          <w:rFonts w:asciiTheme="majorBidi" w:hAnsiTheme="majorBidi" w:cstheme="majorBidi"/>
          <w:sz w:val="24"/>
          <w:szCs w:val="24"/>
        </w:rPr>
        <w:t>bergantung</w:t>
      </w:r>
      <w:proofErr w:type="spellEnd"/>
      <w:r w:rsidRPr="005C1944">
        <w:rPr>
          <w:rFonts w:asciiTheme="majorBidi" w:hAnsiTheme="majorBidi" w:cstheme="majorBidi"/>
          <w:sz w:val="24"/>
          <w:szCs w:val="24"/>
        </w:rPr>
        <w:t xml:space="preserve"> pada </w:t>
      </w:r>
      <w:proofErr w:type="spellStart"/>
      <w:r w:rsidRPr="005C1944">
        <w:rPr>
          <w:rFonts w:asciiTheme="majorBidi" w:hAnsiTheme="majorBidi" w:cstheme="majorBidi"/>
          <w:sz w:val="24"/>
          <w:szCs w:val="24"/>
        </w:rPr>
        <w:t>kualitas</w:t>
      </w:r>
      <w:proofErr w:type="spellEnd"/>
      <w:r w:rsidRPr="005C1944">
        <w:rPr>
          <w:rFonts w:asciiTheme="majorBidi" w:hAnsiTheme="majorBidi" w:cstheme="majorBidi"/>
          <w:sz w:val="24"/>
          <w:szCs w:val="24"/>
        </w:rPr>
        <w:t xml:space="preserve"> </w:t>
      </w:r>
      <w:proofErr w:type="spellStart"/>
      <w:r w:rsidRPr="005C1944">
        <w:rPr>
          <w:rFonts w:asciiTheme="majorBidi" w:hAnsiTheme="majorBidi" w:cstheme="majorBidi"/>
          <w:sz w:val="24"/>
          <w:szCs w:val="24"/>
        </w:rPr>
        <w:t>tenaga</w:t>
      </w:r>
      <w:proofErr w:type="spellEnd"/>
      <w:r w:rsidRPr="005C1944">
        <w:rPr>
          <w:rFonts w:asciiTheme="majorBidi" w:hAnsiTheme="majorBidi" w:cstheme="majorBidi"/>
          <w:sz w:val="24"/>
          <w:szCs w:val="24"/>
        </w:rPr>
        <w:t xml:space="preserve"> </w:t>
      </w:r>
      <w:proofErr w:type="spellStart"/>
      <w:r w:rsidRPr="005C1944">
        <w:rPr>
          <w:rFonts w:asciiTheme="majorBidi" w:hAnsiTheme="majorBidi" w:cstheme="majorBidi"/>
          <w:sz w:val="24"/>
          <w:szCs w:val="24"/>
        </w:rPr>
        <w:t>kerja</w:t>
      </w:r>
      <w:proofErr w:type="spellEnd"/>
      <w:r w:rsidRPr="005C1944">
        <w:rPr>
          <w:rFonts w:asciiTheme="majorBidi" w:hAnsiTheme="majorBidi" w:cstheme="majorBidi"/>
          <w:sz w:val="24"/>
          <w:szCs w:val="24"/>
        </w:rPr>
        <w:t xml:space="preserve"> di </w:t>
      </w:r>
      <w:proofErr w:type="spellStart"/>
      <w:r w:rsidRPr="005C1944">
        <w:rPr>
          <w:rFonts w:asciiTheme="majorBidi" w:hAnsiTheme="majorBidi" w:cstheme="majorBidi"/>
          <w:sz w:val="24"/>
          <w:szCs w:val="24"/>
        </w:rPr>
        <w:t>semua</w:t>
      </w:r>
      <w:proofErr w:type="spellEnd"/>
      <w:r w:rsidRPr="005C1944">
        <w:rPr>
          <w:rFonts w:asciiTheme="majorBidi" w:hAnsiTheme="majorBidi" w:cstheme="majorBidi"/>
          <w:sz w:val="24"/>
          <w:szCs w:val="24"/>
        </w:rPr>
        <w:t xml:space="preserve"> </w:t>
      </w:r>
      <w:proofErr w:type="spellStart"/>
      <w:r w:rsidRPr="005C1944">
        <w:rPr>
          <w:rFonts w:asciiTheme="majorBidi" w:hAnsiTheme="majorBidi" w:cstheme="majorBidi"/>
          <w:sz w:val="24"/>
          <w:szCs w:val="24"/>
        </w:rPr>
        <w:t>tingkatan</w:t>
      </w:r>
      <w:proofErr w:type="spellEnd"/>
      <w:r w:rsidRPr="005C1944">
        <w:rPr>
          <w:rFonts w:asciiTheme="majorBidi" w:hAnsiTheme="majorBidi" w:cstheme="majorBidi"/>
          <w:sz w:val="24"/>
          <w:szCs w:val="24"/>
        </w:rPr>
        <w:t xml:space="preserve"> </w:t>
      </w:r>
      <w:proofErr w:type="spellStart"/>
      <w:r w:rsidRPr="005C1944">
        <w:rPr>
          <w:rFonts w:asciiTheme="majorBidi" w:hAnsiTheme="majorBidi" w:cstheme="majorBidi"/>
          <w:sz w:val="24"/>
          <w:szCs w:val="24"/>
        </w:rPr>
        <w:t>organisasi</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{"citationItems":[{"id":"ITEM-1","itemData":{"DOI":"10.35877/454ri.qems319","abstract":"Employee Engagement is an important strategy on increasing company performance. The aims of this research is to elaborate influences of  leadership styles and work- life balance to the employee engagement; also influence of employee engagement to the employee performance. To achieve this aim, the data was collected from 204 employees using questionnaire as instrument of research. The collected data was analyzed using SPSS and Structural Equation Modeling. This research conducted in  steel industry. From this research can be concluded that  work-life balance   have most significant influence to employee engagement, and employee engagement have strong influence to the employee performance. By increasing leadership  styles and work-life balance , the company could improve employee engagement. Therefore, the company management can utilize this research result for increasing employee performance and  company competition.","author":[{"dropping-particle":"","family":"Katili","given":"Putiri Bhuana","non-dropping-particle":"","parse-names":false,"suffix":""},{"dropping-particle":"","family":"Wibowo","given":"W.","non-dropping-particle":"","parse-names":false,"suffix":""},{"dropping-particle":"","family":"Akbar","given":"Maruf","non-dropping-particle":"","parse-names":false,"suffix":""}],"container-title":"Quantitative Economics and Management Studies","id":"ITEM-1","issue":"3","issued":{"date-parts":[["2021"]]},"page":"199-205","title":"The Effects of Leaderships Styles, Work-Life Balance, and Employee Engagement on Employee Performance","type":"article-journal","volume":"2"},"uris":["http://www.mendeley.com/documents/?uuid=0b3f4702-f301-45c3-a1d9-1f302d4d78f2","http://www.mendeley.com/documents/?uuid=99141acd-3b9e-4e8b-b0c3-3bb7f9e55050"]}],"mendeley":{"formattedCitation":"(Katili et al., 2021)","plainTextFormattedCitation":"(Katili et al., 2021)","previouslyFormattedCitation":"(Katili et al., 2021)"},"properties":{"noteIndex":0},"schema":"https://github.com/citation-style-language/schema/raw/master/csl-citation.json"}</w:instrText>
      </w:r>
      <w:r>
        <w:rPr>
          <w:rFonts w:asciiTheme="majorBidi" w:hAnsiTheme="majorBidi" w:cstheme="majorBidi"/>
          <w:sz w:val="24"/>
          <w:szCs w:val="24"/>
        </w:rPr>
        <w:fldChar w:fldCharType="separate"/>
      </w:r>
      <w:r w:rsidRPr="005C1944">
        <w:rPr>
          <w:rFonts w:asciiTheme="majorBidi" w:hAnsiTheme="majorBidi" w:cstheme="majorBidi"/>
          <w:noProof/>
          <w:sz w:val="24"/>
          <w:szCs w:val="24"/>
        </w:rPr>
        <w:t>(Katili et al., 2021)</w:t>
      </w:r>
      <w:r>
        <w:rPr>
          <w:rFonts w:asciiTheme="majorBidi" w:hAnsiTheme="majorBidi" w:cstheme="majorBidi"/>
          <w:sz w:val="24"/>
          <w:szCs w:val="24"/>
        </w:rPr>
        <w:fldChar w:fldCharType="end"/>
      </w:r>
      <w:r>
        <w:rPr>
          <w:rFonts w:asciiTheme="majorBidi" w:hAnsiTheme="majorBidi" w:cstheme="majorBidi"/>
          <w:sz w:val="24"/>
          <w:szCs w:val="24"/>
        </w:rPr>
        <w:t xml:space="preserve">. </w:t>
      </w:r>
      <w:proofErr w:type="spellStart"/>
      <w:r w:rsidRPr="002E3DAF">
        <w:rPr>
          <w:rFonts w:asciiTheme="majorBidi" w:hAnsiTheme="majorBidi" w:cstheme="majorBidi"/>
          <w:sz w:val="24"/>
          <w:szCs w:val="24"/>
        </w:rPr>
        <w:t>Permasalahan</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kinerja</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pegawai</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pemerintah</w:t>
      </w:r>
      <w:proofErr w:type="spellEnd"/>
      <w:r w:rsidRPr="002E3DAF">
        <w:rPr>
          <w:rFonts w:asciiTheme="majorBidi" w:hAnsiTheme="majorBidi" w:cstheme="majorBidi"/>
          <w:sz w:val="24"/>
          <w:szCs w:val="24"/>
        </w:rPr>
        <w:t xml:space="preserve"> yang </w:t>
      </w:r>
      <w:proofErr w:type="spellStart"/>
      <w:r w:rsidRPr="002E3DAF">
        <w:rPr>
          <w:rFonts w:asciiTheme="majorBidi" w:hAnsiTheme="majorBidi" w:cstheme="majorBidi"/>
          <w:sz w:val="24"/>
          <w:szCs w:val="24"/>
        </w:rPr>
        <w:t>sering</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terjadi</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adalah</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penurunan</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produktivitas</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kerja</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sebagai</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indikator</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efektivitas</w:t>
      </w:r>
      <w:proofErr w:type="spellEnd"/>
      <w:r w:rsidRPr="002E3DAF">
        <w:rPr>
          <w:rFonts w:asciiTheme="majorBidi" w:hAnsiTheme="majorBidi" w:cstheme="majorBidi"/>
          <w:sz w:val="24"/>
          <w:szCs w:val="24"/>
        </w:rPr>
        <w:t xml:space="preserve"> dan </w:t>
      </w:r>
      <w:proofErr w:type="spellStart"/>
      <w:r w:rsidRPr="002E3DAF">
        <w:rPr>
          <w:rFonts w:asciiTheme="majorBidi" w:hAnsiTheme="majorBidi" w:cstheme="majorBidi"/>
          <w:sz w:val="24"/>
          <w:szCs w:val="24"/>
        </w:rPr>
        <w:t>efisiensi</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pelaksanaan</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tugas</w:t>
      </w:r>
      <w:proofErr w:type="spellEnd"/>
      <w:r w:rsidRPr="002E3DAF">
        <w:rPr>
          <w:rFonts w:asciiTheme="majorBidi" w:hAnsiTheme="majorBidi" w:cstheme="majorBidi"/>
          <w:sz w:val="24"/>
          <w:szCs w:val="24"/>
        </w:rPr>
        <w:t xml:space="preserve">. Di Dinas Pendidikan dan </w:t>
      </w:r>
      <w:proofErr w:type="spellStart"/>
      <w:r w:rsidRPr="002E3DAF">
        <w:rPr>
          <w:rFonts w:asciiTheme="majorBidi" w:hAnsiTheme="majorBidi" w:cstheme="majorBidi"/>
          <w:sz w:val="24"/>
          <w:szCs w:val="24"/>
        </w:rPr>
        <w:t>Kebudayaan</w:t>
      </w:r>
      <w:proofErr w:type="spellEnd"/>
      <w:r w:rsidRPr="002E3DAF">
        <w:rPr>
          <w:rFonts w:asciiTheme="majorBidi" w:hAnsiTheme="majorBidi" w:cstheme="majorBidi"/>
          <w:sz w:val="24"/>
          <w:szCs w:val="24"/>
        </w:rPr>
        <w:t xml:space="preserve"> Kota Tegal,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pegawai</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belum</w:t>
      </w:r>
      <w:proofErr w:type="spellEnd"/>
      <w:r w:rsidRPr="002E3DAF">
        <w:rPr>
          <w:rFonts w:asciiTheme="majorBidi" w:hAnsiTheme="majorBidi" w:cstheme="majorBidi"/>
          <w:sz w:val="24"/>
          <w:szCs w:val="24"/>
        </w:rPr>
        <w:t xml:space="preserve"> optimal, yang </w:t>
      </w:r>
      <w:proofErr w:type="spellStart"/>
      <w:r w:rsidRPr="002E3DAF">
        <w:rPr>
          <w:rFonts w:asciiTheme="majorBidi" w:hAnsiTheme="majorBidi" w:cstheme="majorBidi"/>
          <w:sz w:val="24"/>
          <w:szCs w:val="24"/>
        </w:rPr>
        <w:t>tercermin</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dari</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menurunnya</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disiplin</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kerja</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tingginya</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tingkat</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keterlambatan</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serta</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kecenderungan</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pulang</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sebelum</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waktu</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kerja</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berakhir</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Kondisi</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ini</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mengindikasikan</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adanya</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permasalahan</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mendasar</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terkait</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kinerja</w:t>
      </w:r>
      <w:proofErr w:type="spellEnd"/>
      <w:r w:rsidRPr="002E3DAF">
        <w:rPr>
          <w:rFonts w:asciiTheme="majorBidi" w:hAnsiTheme="majorBidi" w:cstheme="majorBidi"/>
          <w:sz w:val="24"/>
          <w:szCs w:val="24"/>
        </w:rPr>
        <w:t xml:space="preserve"> </w:t>
      </w:r>
      <w:proofErr w:type="spellStart"/>
      <w:r w:rsidRPr="002E3DAF">
        <w:rPr>
          <w:rFonts w:asciiTheme="majorBidi" w:hAnsiTheme="majorBidi" w:cstheme="majorBidi"/>
          <w:sz w:val="24"/>
          <w:szCs w:val="24"/>
        </w:rPr>
        <w:t>pegawai</w:t>
      </w:r>
      <w:proofErr w:type="spellEnd"/>
      <w:r w:rsidRPr="002E3DAF">
        <w:rPr>
          <w:rFonts w:asciiTheme="majorBidi" w:hAnsiTheme="majorBidi" w:cstheme="majorBidi"/>
          <w:sz w:val="24"/>
          <w:szCs w:val="24"/>
        </w:rPr>
        <w:t>.</w:t>
      </w:r>
      <w:r w:rsidRPr="002E3DAF">
        <w:rPr>
          <w:rFonts w:asciiTheme="majorBidi" w:hAnsiTheme="majorBidi" w:cstheme="majorBidi"/>
          <w:sz w:val="24"/>
          <w:szCs w:val="24"/>
          <w:lang w:val="id"/>
        </w:rPr>
        <w:t xml:space="preserve"> </w:t>
      </w:r>
    </w:p>
    <w:p w14:paraId="63A5E53F" w14:textId="77777777" w:rsidR="00266F75" w:rsidRPr="00236883" w:rsidRDefault="00266F75" w:rsidP="00E875EA">
      <w:pPr>
        <w:spacing w:after="0"/>
        <w:ind w:firstLine="720"/>
        <w:jc w:val="both"/>
        <w:outlineLvl w:val="1"/>
        <w:rPr>
          <w:rFonts w:asciiTheme="majorBidi" w:hAnsiTheme="majorBidi" w:cstheme="majorBidi"/>
          <w:sz w:val="24"/>
          <w:szCs w:val="24"/>
          <w:lang w:val="id"/>
        </w:rPr>
      </w:pPr>
      <w:r w:rsidRPr="00670B64">
        <w:rPr>
          <w:rFonts w:asciiTheme="majorBidi" w:hAnsiTheme="majorBidi" w:cstheme="majorBidi"/>
          <w:sz w:val="24"/>
          <w:szCs w:val="24"/>
          <w:lang w:val="id"/>
        </w:rPr>
        <w:t xml:space="preserve">Berdasarkan data kedisiplinan pegawai, terlihat bahwa tingkat kedisiplinan di Dinas Pendidikan dan Kebudayaan Kota Tegal masih tergolong rendah. Hal ini ditunjukkan oleh tingginya angka keterlambatan dan pulang sebelum waktu kerja yang terjadi hampir setiap bulan sepanjang tahun 2024. Pelanggaran yang paling sering terjadi adalah keterlambatan kategori TL1 (1–30 menit) dengan total 755 kali, dengan angka tertinggi pada bulan Maret sebanyak 118 kali. Selain itu, keterlambatan kategori TL2 dan TL4 masing-masing tercatat sebanyak 101 dan 102 kali, yang mengindikasikan pelanggaran kedisiplinan yang cukup serius. Pelanggaran pulang sebelum waktunya </w:t>
      </w:r>
      <w:r w:rsidRPr="00670B64">
        <w:rPr>
          <w:rFonts w:asciiTheme="majorBidi" w:hAnsiTheme="majorBidi" w:cstheme="majorBidi"/>
          <w:sz w:val="24"/>
          <w:szCs w:val="24"/>
          <w:lang w:val="id"/>
        </w:rPr>
        <w:lastRenderedPageBreak/>
        <w:t>juga masih tinggi, terutama kategori PSW4 (pulang lebih awal ≥90 menit) yang mencapai 256 kali. Kondisi ini menunjukkan bahwa kedisiplinan pegawai masih perlu mendapat perhatian serius karena berpotensi menurunkan kinerja pegawai dan efektivitas organisasi.</w:t>
      </w:r>
      <w:r>
        <w:rPr>
          <w:rFonts w:asciiTheme="majorBidi" w:hAnsiTheme="majorBidi" w:cstheme="majorBidi"/>
          <w:sz w:val="24"/>
          <w:szCs w:val="24"/>
          <w:lang w:val="id"/>
        </w:rPr>
        <w:t xml:space="preserve"> </w:t>
      </w:r>
      <w:r w:rsidRPr="00196A29">
        <w:rPr>
          <w:rFonts w:asciiTheme="majorBidi" w:hAnsiTheme="majorBidi" w:cstheme="majorBidi"/>
          <w:sz w:val="24"/>
          <w:szCs w:val="24"/>
        </w:rPr>
        <w:t xml:space="preserve">Perusahaan </w:t>
      </w:r>
      <w:proofErr w:type="spellStart"/>
      <w:r w:rsidRPr="00196A29">
        <w:rPr>
          <w:rFonts w:asciiTheme="majorBidi" w:hAnsiTheme="majorBidi" w:cstheme="majorBidi"/>
          <w:sz w:val="24"/>
          <w:szCs w:val="24"/>
        </w:rPr>
        <w:t>atau</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instansi</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melakukan</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berbagai</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upaya</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dalam</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rangka</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meningkatkan</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kinerja</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karyawan</w:t>
      </w:r>
      <w:proofErr w:type="spellEnd"/>
      <w:r w:rsidRPr="00196A29">
        <w:rPr>
          <w:rFonts w:asciiTheme="majorBidi" w:hAnsiTheme="majorBidi" w:cstheme="majorBidi"/>
          <w:sz w:val="24"/>
          <w:szCs w:val="24"/>
        </w:rPr>
        <w:t xml:space="preserve">. Upaya </w:t>
      </w:r>
      <w:proofErr w:type="spellStart"/>
      <w:r w:rsidRPr="00196A29">
        <w:rPr>
          <w:rFonts w:asciiTheme="majorBidi" w:hAnsiTheme="majorBidi" w:cstheme="majorBidi"/>
          <w:sz w:val="24"/>
          <w:szCs w:val="24"/>
        </w:rPr>
        <w:t>peningkatan</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kinerja</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pegawai</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tersebut</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berangkat</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dari</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adanya</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permasalahan</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mendasar</w:t>
      </w:r>
      <w:proofErr w:type="spellEnd"/>
      <w:r w:rsidRPr="00196A29">
        <w:rPr>
          <w:rFonts w:asciiTheme="majorBidi" w:hAnsiTheme="majorBidi" w:cstheme="majorBidi"/>
          <w:sz w:val="24"/>
          <w:szCs w:val="24"/>
        </w:rPr>
        <w:t xml:space="preserve"> yang </w:t>
      </w:r>
      <w:proofErr w:type="spellStart"/>
      <w:r w:rsidRPr="00196A29">
        <w:rPr>
          <w:rFonts w:asciiTheme="majorBidi" w:hAnsiTheme="majorBidi" w:cstheme="majorBidi"/>
          <w:sz w:val="24"/>
          <w:szCs w:val="24"/>
        </w:rPr>
        <w:t>perlu</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diidentifikasi</w:t>
      </w:r>
      <w:proofErr w:type="spellEnd"/>
      <w:r w:rsidRPr="00196A29">
        <w:rPr>
          <w:rFonts w:asciiTheme="majorBidi" w:hAnsiTheme="majorBidi" w:cstheme="majorBidi"/>
          <w:sz w:val="24"/>
          <w:szCs w:val="24"/>
        </w:rPr>
        <w:t xml:space="preserve"> dan </w:t>
      </w:r>
      <w:proofErr w:type="spellStart"/>
      <w:r w:rsidRPr="00196A29">
        <w:rPr>
          <w:rFonts w:asciiTheme="majorBidi" w:hAnsiTheme="majorBidi" w:cstheme="majorBidi"/>
          <w:sz w:val="24"/>
          <w:szCs w:val="24"/>
        </w:rPr>
        <w:t>dikelola</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secara</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tepat</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{"citationItems":[{"id":"ITEM-1","itemData":{"author":[{"dropping-particle":"","family":"Ambarwati","given":"Dewi","non-dropping-particle":"","parse-names":false,"suffix":""},{"dropping-particle":"","family":"Permana","given":"Dian Fithra","non-dropping-particle":"","parse-names":false,"suffix":""}],"container-title":"PUBLIK: JUrnal Manajemen Sumber Daya Manusia, Administrasi dan Pelayanan Publik","id":"ITEM-1","issue":"1","issued":{"date-parts":[["2026"]]},"page":"1-13","title":"Pengaruh Disiplin, Fasilitas Kantor, dan Lingkungan Kerja Terhadap Kinerja Pada Dinas Pendidikan Semarang","type":"article-journal","volume":"13"},"uris":["http://www.mendeley.com/documents/?uuid=97490d66-7dc9-447e-a570-2e24235a1a36"]}],"mendeley":{"formattedCitation":"(Ambarwati &amp; Permana, 2026)","plainTextFormattedCitation":"(Ambarwati &amp; Permana, 2026)","previouslyFormattedCitation":"(Ambarwati &amp; Permana, 2026)"},"properties":{"noteIndex":0},"schema":"https://github.com/citation-style-language/schema/raw/master/csl-citation.json"}</w:instrText>
      </w:r>
      <w:r>
        <w:rPr>
          <w:rFonts w:asciiTheme="majorBidi" w:hAnsiTheme="majorBidi" w:cstheme="majorBidi"/>
          <w:sz w:val="24"/>
          <w:szCs w:val="24"/>
        </w:rPr>
        <w:fldChar w:fldCharType="separate"/>
      </w:r>
      <w:r w:rsidRPr="00620A8F">
        <w:rPr>
          <w:rFonts w:asciiTheme="majorBidi" w:hAnsiTheme="majorBidi" w:cstheme="majorBidi"/>
          <w:noProof/>
          <w:sz w:val="24"/>
          <w:szCs w:val="24"/>
        </w:rPr>
        <w:t>(Ambarwati &amp; Permana, 2026)</w:t>
      </w:r>
      <w:r>
        <w:rPr>
          <w:rFonts w:asciiTheme="majorBidi" w:hAnsiTheme="majorBidi" w:cstheme="majorBidi"/>
          <w:sz w:val="24"/>
          <w:szCs w:val="24"/>
        </w:rPr>
        <w:fldChar w:fldCharType="end"/>
      </w:r>
      <w:r>
        <w:rPr>
          <w:rFonts w:asciiTheme="majorBidi" w:hAnsiTheme="majorBidi" w:cstheme="majorBidi"/>
          <w:sz w:val="24"/>
          <w:szCs w:val="24"/>
        </w:rPr>
        <w:t xml:space="preserve">. </w:t>
      </w:r>
      <w:proofErr w:type="spellStart"/>
      <w:r>
        <w:rPr>
          <w:rFonts w:asciiTheme="majorBidi" w:hAnsiTheme="majorBidi" w:cstheme="majorBidi"/>
          <w:sz w:val="24"/>
          <w:szCs w:val="24"/>
        </w:rPr>
        <w:t>Permasalahan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tersebut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seperti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penempatan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pengalaman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dan juga </w:t>
      </w:r>
      <w:proofErr w:type="spellStart"/>
      <w:r>
        <w:rPr>
          <w:rFonts w:asciiTheme="majorBidi" w:hAnsiTheme="majorBidi" w:cstheme="majorBidi"/>
          <w:sz w:val="24"/>
          <w:szCs w:val="24"/>
        </w:rPr>
        <w:t>beban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pegawai</w:t>
      </w:r>
      <w:proofErr w:type="spellEnd"/>
      <w:r>
        <w:rPr>
          <w:rFonts w:asciiTheme="majorBidi" w:hAnsiTheme="majorBidi" w:cstheme="majorBidi"/>
          <w:sz w:val="24"/>
          <w:szCs w:val="24"/>
        </w:rPr>
        <w:t xml:space="preserve">. </w:t>
      </w:r>
    </w:p>
    <w:p w14:paraId="6E58A0D0" w14:textId="77777777" w:rsidR="00266F75" w:rsidRDefault="00266F75" w:rsidP="00E875EA">
      <w:pPr>
        <w:pStyle w:val="ListParagraph"/>
        <w:spacing w:after="0"/>
        <w:ind w:left="0" w:firstLine="720"/>
        <w:jc w:val="both"/>
        <w:rPr>
          <w:rFonts w:asciiTheme="majorBidi" w:hAnsiTheme="majorBidi" w:cstheme="majorBidi"/>
          <w:sz w:val="24"/>
          <w:szCs w:val="24"/>
          <w:lang w:val="id"/>
        </w:rPr>
      </w:pPr>
      <w:r w:rsidRPr="00494358">
        <w:rPr>
          <w:rFonts w:asciiTheme="majorBidi" w:hAnsiTheme="majorBidi" w:cstheme="majorBidi"/>
          <w:sz w:val="24"/>
          <w:szCs w:val="24"/>
          <w:lang w:val="id"/>
        </w:rPr>
        <w:t>Penempatan kerja merupakan faktor penting dalam mendukung keberhasilan organisasi karena berkaitan dengan kesesuaian antara kemampuan pegawai dan jabatan y</w:t>
      </w:r>
      <w:r>
        <w:rPr>
          <w:rFonts w:asciiTheme="majorBidi" w:hAnsiTheme="majorBidi" w:cstheme="majorBidi"/>
          <w:sz w:val="24"/>
          <w:szCs w:val="24"/>
          <w:lang w:val="id"/>
        </w:rPr>
        <w:t xml:space="preserve">ang diemban. Menurut </w:t>
      </w:r>
      <w:r w:rsidRPr="00494358">
        <w:rPr>
          <w:rFonts w:asciiTheme="majorBidi" w:hAnsiTheme="majorBidi" w:cstheme="majorBidi"/>
          <w:noProof/>
          <w:sz w:val="24"/>
          <w:szCs w:val="24"/>
          <w:lang w:val="id"/>
        </w:rPr>
        <w:t>Weol</w:t>
      </w:r>
      <w:r>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{"citationItems":[{"id":"ITEM-1","itemData":{"abstract":"Sumber daya manusia merupakan aset terpenting perusahaan karena perananya sebagai subyekpelaksana kebijakan dan kegiatan operasional perusahaan.Perusahaan membutuhkan karyawanyangmempunyai kinerja (job performance) yang tinggi. Adapun tujuan penelitian ini untukmengungkapPengaruhLingkungan Kerja, Pelatihan Dan Penempatan TerhadapKinerja PegawaiDi DinasPendidikan NasionalProvinsi Sulawesi Utara.65pegawai di Dinas Pendidikan Nasional ProvinsiSulawesi Utaratelah disurvey sebagai responden dalam penelitian ini.Hasil penelitian menunjukkanbahwa lingkungan kerja, pelatihan, penempatan secara simultan dan parsial berpengaruh positif dansignifikan terhadap kinerja pegawai.Dinas Pendidikan Nasional Provinsi Sulawesi Utarasebaiknyamemperhatikankinerjapegawai dalam rangka meningkatkan kinerja organisasi secara keseluruhan danakan mendorong keberhasilan organisasi secara keseluruhan dan kemajuan daerah khususnya ProvinsiSulawesi Utara dalam meningkatkan program pendidikan mulai dari pendidikan usia dini sampai kepadapendidikan menengah atas.KataKunci: LingkunganKerja,Pelatihan, Penempatan,Kinerja Pegawai","author":[{"dropping-particle":"","family":"Weol","given":"David Harly","non-dropping-particle":"","parse-names":false,"suffix":""}],"container-title":"Jurnal Berkala Ilmiah Efisiensi","id":"ITEM-1","issue":"05","issued":{"date-parts":[["2015"]]},"page":"598-609","title":"Pengaruh Lingkungan Kerja, Pelatihan dan Penempatan terhadap Kinerja Pegawai di Dinas Pendidikan Nasional Provinsi Sulawesi Utara","type":"article-journal","volume":"15"},"uris":["http://www.mendeley.com/documents/?uuid=7a30a746-1c0a-4c0f-9aed-350e46f6d236","http://www.mendeley.com/documents/?uuid=3395cb90-cca2-4491-933d-a7fbf28de24f"]}],"mendeley":{"formattedCitation":"(Weol, 2015)","plainTextFormattedCitation":"(Weol, 2015)","previouslyFormattedCitation":"(Weol, 2015)"},"properties":{"noteIndex":0},"schema":"https://github.com/citation-style-language/schema/raw/master/csl-citation.json"}</w:instrText>
      </w:r>
      <w:r>
        <w:rPr>
          <w:rFonts w:asciiTheme="majorBidi" w:hAnsiTheme="majorBidi" w:cstheme="majorBidi"/>
          <w:sz w:val="24"/>
          <w:szCs w:val="24"/>
          <w:lang w:val="id"/>
        </w:rPr>
        <w:fldChar w:fldCharType="separate"/>
      </w:r>
      <w:r w:rsidRPr="005F5583">
        <w:rPr>
          <w:rFonts w:asciiTheme="majorBidi" w:hAnsiTheme="majorBidi" w:cstheme="majorBidi"/>
          <w:noProof/>
          <w:sz w:val="24"/>
          <w:szCs w:val="24"/>
          <w:lang w:val="id"/>
        </w:rPr>
        <w:t>(Weol, 2015)</w:t>
      </w:r>
      <w:r>
        <w:rPr>
          <w:rFonts w:asciiTheme="majorBidi" w:hAnsiTheme="majorBidi" w:cstheme="majorBidi"/>
          <w:sz w:val="24"/>
          <w:szCs w:val="24"/>
          <w:lang w:val="id"/>
        </w:rPr>
        <w:fldChar w:fldCharType="end"/>
      </w:r>
      <w:r w:rsidRPr="00494358">
        <w:rPr>
          <w:rFonts w:asciiTheme="majorBidi" w:hAnsiTheme="majorBidi" w:cstheme="majorBidi"/>
          <w:sz w:val="24"/>
          <w:szCs w:val="24"/>
          <w:lang w:val="id"/>
        </w:rPr>
        <w:t xml:space="preserve">, penempatan kerja adalah proses menugaskan individu pada posisi yang sesuai dengan kemampuannya, sehingga dapat menghasilkan kinerja yang optimal. </w:t>
      </w:r>
      <w:r w:rsidRPr="006A7FCC">
        <w:rPr>
          <w:rFonts w:asciiTheme="majorBidi" w:hAnsiTheme="majorBidi" w:cstheme="majorBidi"/>
          <w:sz w:val="24"/>
          <w:szCs w:val="24"/>
          <w:lang w:val="id"/>
        </w:rPr>
        <w:t xml:space="preserve">Berdasarkan </w:t>
      </w:r>
      <w:r w:rsidRPr="00E01241">
        <w:rPr>
          <w:rFonts w:asciiTheme="majorBidi" w:hAnsiTheme="majorBidi" w:cstheme="majorBidi"/>
          <w:sz w:val="24"/>
          <w:szCs w:val="24"/>
          <w:lang w:val="id"/>
        </w:rPr>
        <w:t xml:space="preserve"> </w:t>
      </w:r>
      <w:r w:rsidRPr="00E01241">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{"citationItems":[{"id":"ITEM-1","itemData":{"author":[{"dropping-particle":"","family":"Mathis","given":"Robbert L.","non-dropping-particle":"","parse-names":false,"suffix":""},{"dropping-particle":"","family":"Jackson","given":"John","non-dropping-particle":"","parse-names":false,"suffix":""}],"id":"ITEM-1","issued":{"date-parts":[["2006"]]},"publisher":"Salemba Empat","publisher-place":"Jakarta","title":"Human Resource Management","type":"book"},"uris":["http://www.mendeley.com/documents/?uuid=70332316-5e25-455e-9883-56cea7770b6a","http://www.mendeley.com/documents/?uuid=5774f1be-b26b-48f2-a92b-925edad4703c"]}],"mendeley":{"formattedCitation":"(Mathis &amp; Jackson, 2006)","plainTextFormattedCitation":"(Mathis &amp; Jackson, 2006)","previouslyFormattedCitation":"(Mathis &amp; Jackson, 2006)"},"properties":{"noteIndex":0},"schema":"https://github.com/citation-style-language/schema/raw/master/csl-citation.json"}</w:instrText>
      </w:r>
      <w:r w:rsidRPr="00E01241">
        <w:rPr>
          <w:rFonts w:asciiTheme="majorBidi" w:hAnsiTheme="majorBidi" w:cstheme="majorBidi"/>
          <w:sz w:val="24"/>
          <w:szCs w:val="24"/>
          <w:lang w:val="id"/>
        </w:rPr>
        <w:fldChar w:fldCharType="separate"/>
      </w:r>
      <w:r w:rsidRPr="00E01241">
        <w:rPr>
          <w:rFonts w:asciiTheme="majorBidi" w:hAnsiTheme="majorBidi" w:cstheme="majorBidi"/>
          <w:noProof/>
          <w:sz w:val="24"/>
          <w:szCs w:val="24"/>
          <w:lang w:val="id"/>
        </w:rPr>
        <w:t>(Mathis &amp; Jackson, 2006)</w:t>
      </w:r>
      <w:r w:rsidRPr="00E01241">
        <w:rPr>
          <w:rFonts w:asciiTheme="majorBidi" w:hAnsiTheme="majorBidi" w:cstheme="majorBidi"/>
          <w:sz w:val="24"/>
          <w:szCs w:val="24"/>
          <w:lang w:val="id"/>
        </w:rPr>
        <w:fldChar w:fldCharType="end"/>
      </w:r>
      <w:r w:rsidRPr="006A7FCC">
        <w:rPr>
          <w:rFonts w:asciiTheme="majorBidi" w:hAnsiTheme="majorBidi" w:cstheme="majorBidi"/>
          <w:sz w:val="24"/>
          <w:szCs w:val="24"/>
          <w:lang w:val="id"/>
        </w:rPr>
        <w:t xml:space="preserve"> ada beberapa aspek penting dalam pekerjaan yang ideal, salah satunya adalah kecocokan antara pekerjaan dan kemampuan, serta tuntutan yang ada pada pekerjaan tersebut yang memungkinkan individu untuk tumbuh. Pemahaman dan keahlian memiliki peran krusial dalam menangani beragam tantangan, seperti kemampuan dalam mengoperasikan alat atau teknologi dan keahlian teknis dalam menyelesaikan pekerjaan. </w:t>
      </w:r>
      <w:r w:rsidRPr="00494358">
        <w:rPr>
          <w:rFonts w:asciiTheme="majorBidi" w:hAnsiTheme="majorBidi" w:cstheme="majorBidi"/>
          <w:sz w:val="24"/>
          <w:szCs w:val="24"/>
          <w:lang w:val="id"/>
        </w:rPr>
        <w:t>Penempatan kerja yang tepat, khususnya yang selaras dengan latar belakang pendidikan dan kompetensi pegawai, mampu mengoptimalkan pengetahuan, keterampilan, dan sikap kerja (Rismayadi et al., 2025). Sebaliknya, ketidaksesuaian antara latar belakang pendidikan dengan tugas yang diberikan dapat menurunkan produktivitas kerja. Hal ini se</w:t>
      </w:r>
      <w:r>
        <w:rPr>
          <w:rFonts w:asciiTheme="majorBidi" w:hAnsiTheme="majorBidi" w:cstheme="majorBidi"/>
          <w:sz w:val="24"/>
          <w:szCs w:val="24"/>
          <w:lang w:val="id"/>
        </w:rPr>
        <w:t>paham</w:t>
      </w:r>
      <w:r w:rsidRPr="00494358">
        <w:rPr>
          <w:rFonts w:asciiTheme="majorBidi" w:hAnsiTheme="majorBidi" w:cstheme="majorBidi"/>
          <w:sz w:val="24"/>
          <w:szCs w:val="24"/>
          <w:lang w:val="id"/>
        </w:rPr>
        <w:t xml:space="preserve"> denga</w:t>
      </w:r>
      <w:r>
        <w:rPr>
          <w:rFonts w:asciiTheme="majorBidi" w:hAnsiTheme="majorBidi" w:cstheme="majorBidi"/>
          <w:sz w:val="24"/>
          <w:szCs w:val="24"/>
          <w:lang w:val="id"/>
        </w:rPr>
        <w:t xml:space="preserve">n telaah oleh </w:t>
      </w:r>
      <w:r w:rsidRPr="00494358">
        <w:rPr>
          <w:rFonts w:asciiTheme="majorBidi" w:hAnsiTheme="majorBidi" w:cstheme="majorBidi"/>
          <w:noProof/>
          <w:sz w:val="24"/>
          <w:szCs w:val="24"/>
          <w:lang w:val="id"/>
        </w:rPr>
        <w:t>Metra et al.</w:t>
      </w:r>
      <w:r>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{"citationItems":[{"id":"ITEM-1","itemData":{"DOI":"10.31539/costing.v2i1.471","ISSN":"2597-5226","abstract":"Every organizational system of government agencies in carrying out their activities will always try to achieve results in accordance with the objectives set. These objectives will not be realized without the active role of employees as one component of the organizational system. Employees have the main role in every organizational activity, because employees become planners, actors, and determinants of the realization of organizational system goals. In this case training and work placement. This study aims to find out: The effect of training on employee performance, The effect of employee work placement on employee performance, The effect of training and work placement of employees on the performance of the Lubuklinggau City Education Office. The data processing method is carried out with a saturated sampling approach, which is a sampling method whose entire population is used as a research sample. Data analysis carried out by validity and reliability test, normality test, classic assumption test, simple linear regression test, determination test, F test and T test. Based on the results of the research conducted, it can be concluded that Job Training and Placement significantly influence performance at the Lubuklinggau City Education Office. Keywords: Training, Job Placement, Employee Performance","author":[{"dropping-particle":"","family":"Metra","given":"Weni","non-dropping-particle":"","parse-names":false,"suffix":""},{"dropping-particle":"","family":"Idayati","given":"Irma","non-dropping-particle":"","parse-names":false,"suffix":""},{"dropping-particle":"","family":"Mulyono","given":"Hardi","non-dropping-particle":"","parse-names":false,"suffix":""},{"dropping-particle":"","family":"Syahrani","given":"Tiara","non-dropping-particle":"","parse-names":false,"suffix":""}],"container-title":"EKOMAN: Jurnal Ekonomi, Bisnis dan Manajemen","id":"ITEM-1","issue":"3","issued":{"date-parts":[["2023"]]},"page":"207-222","title":"Pengaruh Pendidikan dan Penempatan Kerja Terhadap Kinerja Pegawai","type":"article-journal","volume":"1"},"suppress-author":1,"uris":["http://www.mendeley.com/documents/?uuid=8118da03-fc72-45c7-8130-33e34824dd75","http://www.mendeley.com/documents/?uuid=06f37416-a1c3-4209-88c4-d2687df46f18"]}],"mendeley":{"formattedCitation":"(2023)","plainTextFormattedCitation":"(2023)","previouslyFormattedCitation":"(2023)"},"properties":{"noteIndex":0},"schema":"https://github.com/citation-style-language/schema/raw/master/csl-citation.json"}</w:instrText>
      </w:r>
      <w:r>
        <w:rPr>
          <w:rFonts w:asciiTheme="majorBidi" w:hAnsiTheme="majorBidi" w:cstheme="majorBidi"/>
          <w:sz w:val="24"/>
          <w:szCs w:val="24"/>
          <w:lang w:val="id"/>
        </w:rPr>
        <w:fldChar w:fldCharType="separate"/>
      </w:r>
      <w:r w:rsidRPr="00494358">
        <w:rPr>
          <w:rFonts w:asciiTheme="majorBidi" w:hAnsiTheme="majorBidi" w:cstheme="majorBidi"/>
          <w:noProof/>
          <w:sz w:val="24"/>
          <w:szCs w:val="24"/>
          <w:lang w:val="id"/>
        </w:rPr>
        <w:t>(2023)</w:t>
      </w:r>
      <w:r>
        <w:rPr>
          <w:rFonts w:asciiTheme="majorBidi" w:hAnsiTheme="majorBidi" w:cstheme="majorBidi"/>
          <w:sz w:val="24"/>
          <w:szCs w:val="24"/>
          <w:lang w:val="id"/>
        </w:rPr>
        <w:fldChar w:fldCharType="end"/>
      </w:r>
      <w:r w:rsidRPr="00494358">
        <w:rPr>
          <w:rFonts w:asciiTheme="majorBidi" w:hAnsiTheme="majorBidi" w:cstheme="majorBidi"/>
          <w:sz w:val="24"/>
          <w:szCs w:val="24"/>
          <w:lang w:val="id"/>
        </w:rPr>
        <w:t xml:space="preserve"> </w:t>
      </w:r>
      <w:r>
        <w:rPr>
          <w:rFonts w:asciiTheme="majorBidi" w:hAnsiTheme="majorBidi" w:cstheme="majorBidi"/>
          <w:sz w:val="24"/>
          <w:szCs w:val="24"/>
          <w:lang w:val="id"/>
        </w:rPr>
        <w:t xml:space="preserve">dan </w:t>
      </w:r>
      <w:r w:rsidRPr="00494358">
        <w:rPr>
          <w:rFonts w:asciiTheme="majorBidi" w:hAnsiTheme="majorBidi" w:cstheme="majorBidi"/>
          <w:noProof/>
          <w:sz w:val="24"/>
          <w:szCs w:val="24"/>
          <w:lang w:val="id"/>
        </w:rPr>
        <w:t>Wahyuni &amp; Martini</w:t>
      </w:r>
      <w:r>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{"citationItems":[{"id":"ITEM-1","itemData":{"DOI":"10.2568/yum.v5i3.2556","ISSN":"2614-851X","abstract":"Abstrak Penelitian ini bertujuan untuk mengetahui pengaruh Kompetensi dan Penempatan Kerja terhadap Kinerja Pegawai Dinas Perindustrian dan Perdagangan Kabupaten Karawang. Metode penelitian yang digunakan yaitu metode deskriptif verifikatif. Populasi dalam penelitian ini yaitu berjumlah 61 orang. Teknik pengambilan sampel yaitu menggunakan teknik sampel jenuh, dimana seluruh populasi dijadikan sebagai sampel penelitian. Alat analisis yang digunakan yaitu analisis jalur. Hasil penelitian menunjukan bahwa gambaran untuk Kompetensi, Penempatan Kerja, dan Kinerja Pegawai pada Dinas Perindustrian dan Perdagangan Kabupaten Karawang dinilai baik. Korelasi antara Kompetensi dan Penempatan Kerja memiliki hubungan yang kuat yaitu sebesar 0,606. Terdapat pengaruh parsial Kompetensi terhadap Kinerja Pegawai sebesar 16,1%. Terdapat pengaruh parsial Penempatan Kerja terhadap Kinerja Pegawai sebesar 34,3%. Terdapat pengaruh simultan Kompetensi dan Penempatan Kerja terhadap Kinerja Pegawai Dinas Perindustrian dan Perdagangan Kabupaten Karawang sebesar 50,4% sedangkan sisanya sebesar 49,6% dipengaruhi oleh variabel-variabel lain yang tidak diteliti dalam penelitian ini. Kata Kunci: Kompetensi, Penempatan Kerja, Kinerja Pegawai. Abstract This study aims to determine the effect of Competence and Work Placement of the Employee Performance of the Industry and Trade Office of Karawang Regency. The research method used is descriptive verification method. The population in this study amounted to 61 people. The sampling technique used was the saturated sample technique, where the entire population was used as the research sample. The analytical tool used is path analysis. The results showed that the description for Competence, Job Placement, and Employee Performance at the Department of Industry and Trade of Karawang Regency was considered good. The correlation between Competence and Work Placement has a strong relationship that is equal to 0,606. There is a partial effect of Competence on Employee Performance of 16,1%. There is a partial effect of Work Placement on Employee Performance of 34,3%. There is a simultaneous influence of Competence and Job Placement on the Performance of the Office of Industry and Trade of Karawang Regency by 50,4% while the remaining 49.6% is influenced by other variables not examined in this study. Keywords: Competence, Work Placement, Employee Performanc","author":[{"dropping-particle":"","family":"Wahyuni","given":"Rini Tri","non-dropping-particle":"","parse-names":false,"suffix":""},{"dropping-particle":"","family":"Martini","given":"Nelly","non-dropping-particle":"","parse-names":false,"suffix":""}],"container-title":"YUME : Journal of Management","id":"ITEM-1","issue":"3","issued":{"date-parts":[["2022"]]},"page":"206-219","title":"Pengaruh Kompetensi dan Penempatan Kerja terhadap Kinerja Pegawai Dinas Perindustrian dan Perdagangan Kabupaten Karawang","type":"article-journal","volume":"5"},"suppress-author":1,"uris":["http://www.mendeley.com/documents/?uuid=32db5a46-3561-43e4-acb2-ac264dafefc6","http://www.mendeley.com/documents/?uuid=c424b7a4-74aa-43f4-8b4e-b287463d0fa2"]}],"mendeley":{"formattedCitation":"(2022)","plainTextFormattedCitation":"(2022)","previouslyFormattedCitation":"(2022)"},"properties":{"noteIndex":0},"schema":"https://github.com/citation-style-language/schema/raw/master/csl-citation.json"}</w:instrText>
      </w:r>
      <w:r>
        <w:rPr>
          <w:rFonts w:asciiTheme="majorBidi" w:hAnsiTheme="majorBidi" w:cstheme="majorBidi"/>
          <w:sz w:val="24"/>
          <w:szCs w:val="24"/>
          <w:lang w:val="id"/>
        </w:rPr>
        <w:fldChar w:fldCharType="separate"/>
      </w:r>
      <w:r w:rsidRPr="00494358">
        <w:rPr>
          <w:rFonts w:asciiTheme="majorBidi" w:hAnsiTheme="majorBidi" w:cstheme="majorBidi"/>
          <w:noProof/>
          <w:sz w:val="24"/>
          <w:szCs w:val="24"/>
          <w:lang w:val="id"/>
        </w:rPr>
        <w:t>(2022)</w:t>
      </w:r>
      <w:r>
        <w:rPr>
          <w:rFonts w:asciiTheme="majorBidi" w:hAnsiTheme="majorBidi" w:cstheme="majorBidi"/>
          <w:sz w:val="24"/>
          <w:szCs w:val="24"/>
          <w:lang w:val="id"/>
        </w:rPr>
        <w:fldChar w:fldCharType="end"/>
      </w:r>
      <w:r>
        <w:rPr>
          <w:rFonts w:asciiTheme="majorBidi" w:hAnsiTheme="majorBidi" w:cstheme="majorBidi"/>
          <w:sz w:val="24"/>
          <w:szCs w:val="24"/>
          <w:lang w:val="id"/>
        </w:rPr>
        <w:t xml:space="preserve"> </w:t>
      </w:r>
      <w:r w:rsidRPr="00494358">
        <w:rPr>
          <w:rFonts w:asciiTheme="majorBidi" w:hAnsiTheme="majorBidi" w:cstheme="majorBidi"/>
          <w:sz w:val="24"/>
          <w:szCs w:val="24"/>
          <w:lang w:val="id"/>
        </w:rPr>
        <w:t>yang men</w:t>
      </w:r>
      <w:r>
        <w:rPr>
          <w:rFonts w:asciiTheme="majorBidi" w:hAnsiTheme="majorBidi" w:cstheme="majorBidi"/>
          <w:sz w:val="24"/>
          <w:szCs w:val="24"/>
          <w:lang w:val="id"/>
        </w:rPr>
        <w:t>gungkapkan</w:t>
      </w:r>
      <w:r w:rsidRPr="00494358">
        <w:rPr>
          <w:rFonts w:asciiTheme="majorBidi" w:hAnsiTheme="majorBidi" w:cstheme="majorBidi"/>
          <w:sz w:val="24"/>
          <w:szCs w:val="24"/>
          <w:lang w:val="id"/>
        </w:rPr>
        <w:t xml:space="preserve"> bahwa</w:t>
      </w:r>
      <w:r>
        <w:rPr>
          <w:rFonts w:asciiTheme="majorBidi" w:hAnsiTheme="majorBidi" w:cstheme="majorBidi"/>
          <w:sz w:val="24"/>
          <w:szCs w:val="24"/>
          <w:lang w:val="id"/>
        </w:rPr>
        <w:t>sanya</w:t>
      </w:r>
      <w:r w:rsidRPr="00494358">
        <w:rPr>
          <w:rFonts w:asciiTheme="majorBidi" w:hAnsiTheme="majorBidi" w:cstheme="majorBidi"/>
          <w:sz w:val="24"/>
          <w:szCs w:val="24"/>
          <w:lang w:val="id"/>
        </w:rPr>
        <w:t xml:space="preserve"> penempatan kerja yang sesuai dengan pendidikan dan kompetensi berpengaruh positif dan signifikan terhadap kinerja serta efektivitas kerja.</w:t>
      </w:r>
    </w:p>
    <w:p w14:paraId="591E403A" w14:textId="77777777" w:rsidR="00266F75" w:rsidRPr="00236883" w:rsidRDefault="00266F75" w:rsidP="00E875EA">
      <w:pPr>
        <w:pStyle w:val="ListParagraph"/>
        <w:spacing w:after="0"/>
        <w:ind w:left="0" w:firstLine="720"/>
        <w:jc w:val="both"/>
        <w:rPr>
          <w:rFonts w:asciiTheme="majorBidi" w:hAnsiTheme="majorBidi" w:cstheme="majorBidi"/>
          <w:sz w:val="24"/>
          <w:szCs w:val="24"/>
          <w:lang w:val="id"/>
        </w:rPr>
      </w:pPr>
      <w:r w:rsidRPr="00D371C2">
        <w:rPr>
          <w:rFonts w:asciiTheme="majorBidi" w:hAnsiTheme="majorBidi" w:cstheme="majorBidi"/>
          <w:sz w:val="24"/>
          <w:szCs w:val="24"/>
          <w:lang w:val="id"/>
        </w:rPr>
        <w:t>Pengalaman kerja merupakan k</w:t>
      </w:r>
      <w:r>
        <w:rPr>
          <w:rFonts w:asciiTheme="majorBidi" w:hAnsiTheme="majorBidi" w:cstheme="majorBidi"/>
          <w:sz w:val="24"/>
          <w:szCs w:val="24"/>
          <w:lang w:val="id"/>
        </w:rPr>
        <w:t>ecakapan</w:t>
      </w:r>
      <w:r w:rsidRPr="00D371C2">
        <w:rPr>
          <w:rFonts w:asciiTheme="majorBidi" w:hAnsiTheme="majorBidi" w:cstheme="majorBidi"/>
          <w:sz w:val="24"/>
          <w:szCs w:val="24"/>
          <w:lang w:val="id"/>
        </w:rPr>
        <w:t xml:space="preserve"> yang diperoleh melalui keterlibatan langsung dalam pelaksanaan tugas, yang berperan penting dalam meningkatkan kinerja</w:t>
      </w:r>
      <w:r>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population.","author":[{"dropping-particle":"","family":"Hayati","given":"Lusi Hijrah","non-dropping-particle":"","parse-names":false,"suffix":""}],"container-title":"Jurnal Manajemen Akuntansi (JUMSI)","id":"ITEM-1","issue":"1","issued":{"date-parts":[["2021"]]},"page":"61-73","title":"Pengaruh Kepemimpinan, Pengalaman Kerja, Motivasi Kerja dan Disiplin Kerja Terhadap Kinerja Pegawai Pada Dinas Komunikasi dan Informatika (KOMINFO) kabupaten Labuhan Batu","type":"article-journal","volume":"1"},"uris":["http://www.mendeley.com/documents/?uuid=9789d7a3-5ab7-4243-87e3-7f1078f1517c","http://www.mendeley.com/documents/?uuid=8c3b80c5-65fd-4720-b7e9-d0f367d79a02"]}],"mendeley":{"formattedCitation":"(Hayati, 2021)","plainTextFormattedCitation":"(Hayati, 2021)","previouslyFormattedCitation":"(Hayati, 2021)"},"properties":{"noteIndex":0},"schema":"https://github.com/citation-style-language/schema/raw/master/csl-citation.json"}</w:instrText>
      </w:r>
      <w:r>
        <w:rPr>
          <w:rFonts w:asciiTheme="majorBidi" w:hAnsiTheme="majorBidi" w:cstheme="majorBidi"/>
          <w:sz w:val="24"/>
          <w:szCs w:val="24"/>
          <w:lang w:val="id"/>
        </w:rPr>
        <w:fldChar w:fldCharType="separate"/>
      </w:r>
      <w:r w:rsidRPr="00D371C2">
        <w:rPr>
          <w:rFonts w:asciiTheme="majorBidi" w:hAnsiTheme="majorBidi" w:cstheme="majorBidi"/>
          <w:noProof/>
          <w:sz w:val="24"/>
          <w:szCs w:val="24"/>
          <w:lang w:val="id"/>
        </w:rPr>
        <w:t>(Hayati, 2021)</w:t>
      </w:r>
      <w:r>
        <w:rPr>
          <w:rFonts w:asciiTheme="majorBidi" w:hAnsiTheme="majorBidi" w:cstheme="majorBidi"/>
          <w:sz w:val="24"/>
          <w:szCs w:val="24"/>
          <w:lang w:val="id"/>
        </w:rPr>
        <w:fldChar w:fldCharType="end"/>
      </w:r>
      <w:r w:rsidRPr="00D371C2">
        <w:rPr>
          <w:rFonts w:asciiTheme="majorBidi" w:hAnsiTheme="majorBidi" w:cstheme="majorBidi"/>
          <w:sz w:val="24"/>
          <w:szCs w:val="24"/>
          <w:lang w:val="id"/>
        </w:rPr>
        <w:t xml:space="preserve">. </w:t>
      </w:r>
      <w:r w:rsidRPr="006A7FCC">
        <w:rPr>
          <w:rFonts w:asciiTheme="majorBidi" w:hAnsiTheme="majorBidi" w:cstheme="majorBidi"/>
          <w:sz w:val="24"/>
          <w:szCs w:val="24"/>
          <w:lang w:val="id"/>
        </w:rPr>
        <w:t>Berdasarkan pen</w:t>
      </w:r>
      <w:r>
        <w:rPr>
          <w:rFonts w:asciiTheme="majorBidi" w:hAnsiTheme="majorBidi" w:cstheme="majorBidi"/>
          <w:sz w:val="24"/>
          <w:szCs w:val="24"/>
          <w:lang w:val="id"/>
        </w:rPr>
        <w:t>dapat</w:t>
      </w:r>
      <w:r w:rsidRPr="006A7FCC">
        <w:rPr>
          <w:rFonts w:asciiTheme="majorBidi" w:hAnsiTheme="majorBidi" w:cstheme="majorBidi"/>
          <w:sz w:val="24"/>
          <w:szCs w:val="24"/>
          <w:lang w:val="id"/>
        </w:rPr>
        <w:t xml:space="preserve"> oleh (Mangkunegara, 2016), ada beberap</w:t>
      </w:r>
      <w:r>
        <w:rPr>
          <w:rFonts w:asciiTheme="majorBidi" w:hAnsiTheme="majorBidi" w:cstheme="majorBidi"/>
          <w:sz w:val="24"/>
          <w:szCs w:val="24"/>
          <w:lang w:val="id"/>
        </w:rPr>
        <w:t>a dimensi</w:t>
      </w:r>
      <w:r w:rsidRPr="006A7FCC">
        <w:rPr>
          <w:rFonts w:asciiTheme="majorBidi" w:hAnsiTheme="majorBidi" w:cstheme="majorBidi"/>
          <w:sz w:val="24"/>
          <w:szCs w:val="24"/>
          <w:lang w:val="id"/>
        </w:rPr>
        <w:t xml:space="preserve"> yang dapat digunakan untuk mengevaluasi seberapa berpengalaman seorang karyawan, yang juga dapat menjadi tolok ukur untuk pengalaman kerja, meliputi mutu hasil kerja, jumlah pekerjaan yang berhasil diselesaikan, tingkat tanggung jawab, keahlian yang dimiliki, serta kemauan untuk mengambil inisiatif saat mengerjakan tugas. </w:t>
      </w:r>
      <w:r w:rsidRPr="00D371C2">
        <w:rPr>
          <w:rFonts w:asciiTheme="majorBidi" w:hAnsiTheme="majorBidi" w:cstheme="majorBidi"/>
          <w:sz w:val="24"/>
          <w:szCs w:val="24"/>
          <w:lang w:val="id"/>
        </w:rPr>
        <w:t xml:space="preserve">Pegawai </w:t>
      </w:r>
      <w:r>
        <w:rPr>
          <w:rFonts w:asciiTheme="majorBidi" w:hAnsiTheme="majorBidi" w:cstheme="majorBidi"/>
          <w:sz w:val="24"/>
          <w:szCs w:val="24"/>
          <w:lang w:val="id"/>
        </w:rPr>
        <w:t xml:space="preserve">yang memiliki </w:t>
      </w:r>
      <w:r w:rsidRPr="00D371C2">
        <w:rPr>
          <w:rFonts w:asciiTheme="majorBidi" w:hAnsiTheme="majorBidi" w:cstheme="majorBidi"/>
          <w:sz w:val="24"/>
          <w:szCs w:val="24"/>
          <w:lang w:val="id"/>
        </w:rPr>
        <w:t xml:space="preserve">pengalaman kerja lebih tinggi </w:t>
      </w:r>
      <w:r>
        <w:rPr>
          <w:rFonts w:asciiTheme="majorBidi" w:hAnsiTheme="majorBidi" w:cstheme="majorBidi"/>
          <w:sz w:val="24"/>
          <w:szCs w:val="24"/>
          <w:lang w:val="id"/>
        </w:rPr>
        <w:t>memiliki ke</w:t>
      </w:r>
      <w:r w:rsidRPr="00D371C2">
        <w:rPr>
          <w:rFonts w:asciiTheme="majorBidi" w:hAnsiTheme="majorBidi" w:cstheme="majorBidi"/>
          <w:sz w:val="24"/>
          <w:szCs w:val="24"/>
          <w:lang w:val="id"/>
        </w:rPr>
        <w:t>cenderung</w:t>
      </w:r>
      <w:r>
        <w:rPr>
          <w:rFonts w:asciiTheme="majorBidi" w:hAnsiTheme="majorBidi" w:cstheme="majorBidi"/>
          <w:sz w:val="24"/>
          <w:szCs w:val="24"/>
          <w:lang w:val="id"/>
        </w:rPr>
        <w:t xml:space="preserve">an </w:t>
      </w:r>
      <w:r w:rsidRPr="00D371C2">
        <w:rPr>
          <w:rFonts w:asciiTheme="majorBidi" w:hAnsiTheme="majorBidi" w:cstheme="majorBidi"/>
          <w:sz w:val="24"/>
          <w:szCs w:val="24"/>
          <w:lang w:val="id"/>
        </w:rPr>
        <w:t xml:space="preserve">kemampuan kerja, pemahaman prosedur, dan </w:t>
      </w:r>
      <w:r>
        <w:rPr>
          <w:rFonts w:asciiTheme="majorBidi" w:hAnsiTheme="majorBidi" w:cstheme="majorBidi"/>
          <w:sz w:val="24"/>
          <w:szCs w:val="24"/>
          <w:lang w:val="id"/>
        </w:rPr>
        <w:t xml:space="preserve">daya suai </w:t>
      </w:r>
      <w:r w:rsidRPr="00D371C2">
        <w:rPr>
          <w:rFonts w:asciiTheme="majorBidi" w:hAnsiTheme="majorBidi" w:cstheme="majorBidi"/>
          <w:sz w:val="24"/>
          <w:szCs w:val="24"/>
          <w:lang w:val="id"/>
        </w:rPr>
        <w:t>yang lebih baik terhadap tuntutan organisasi, sedangkan pengalaman yang terbatas dapat menghambat produktivitas serta ketepatan dalam penyelesaian tugas. Hal ini se</w:t>
      </w:r>
      <w:r>
        <w:rPr>
          <w:rFonts w:asciiTheme="majorBidi" w:hAnsiTheme="majorBidi" w:cstheme="majorBidi"/>
          <w:sz w:val="24"/>
          <w:szCs w:val="24"/>
          <w:lang w:val="id"/>
        </w:rPr>
        <w:t>laras</w:t>
      </w:r>
      <w:r w:rsidRPr="00D371C2">
        <w:rPr>
          <w:rFonts w:asciiTheme="majorBidi" w:hAnsiTheme="majorBidi" w:cstheme="majorBidi"/>
          <w:sz w:val="24"/>
          <w:szCs w:val="24"/>
          <w:lang w:val="id"/>
        </w:rPr>
        <w:t xml:space="preserve"> penelitian</w:t>
      </w:r>
      <w:r>
        <w:rPr>
          <w:rFonts w:asciiTheme="majorBidi" w:hAnsiTheme="majorBidi" w:cstheme="majorBidi"/>
          <w:sz w:val="24"/>
          <w:szCs w:val="24"/>
          <w:lang w:val="id"/>
        </w:rPr>
        <w:t xml:space="preserve"> oleh </w:t>
      </w:r>
      <w:r w:rsidRPr="00D371C2">
        <w:rPr>
          <w:rFonts w:asciiTheme="majorBidi" w:hAnsiTheme="majorBidi" w:cstheme="majorBidi"/>
          <w:noProof/>
          <w:sz w:val="24"/>
          <w:szCs w:val="24"/>
          <w:lang w:val="id"/>
        </w:rPr>
        <w:t>Ariyanto et al.</w:t>
      </w:r>
      <w:r>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author":[{"dropping-particle":"","family":"Ariyanto","given":"Agus","non-dropping-particle":"","parse-names":false,"suffix":""},{"dropping-particle":"","family":"Maimun","given":"NH","non-dropping-particle":"","parse-names":false,"suffix":""},{"dropping-particle":"","family":"Maulana","given":"Fauzi","non-dropping-particle":"","parse-names":false,"suffix":""}],"container-title":"JIMMA : Jurnal Ilmiah Manajemen Muhammadiyah Aceh","id":"ITEM-1","issue":"2","issued":{"date-parts":[["2021"]]},"page":"93-98","title":"Pengaruh Kompetensi, Disiplin Kerja dan Pengalaman Terhadap Kinerja Pegawai Di Dinas Perhubungan Kota Banda Aceh","type":"article-journal","volume":"11"},"suppress-author":1,"uris":["http://www.mendeley.com/documents/?uuid=d56755a1-ca16-481a-ba35-c603c78e89db","http://www.mendeley.com/documents/?uuid=50014e73-132b-4262-ad4d-e4f3e2eff4ea"]}],"mendeley":{"formattedCitation":"(2021)","plainTextFormattedCitation":"(2021)","previouslyFormattedCitation":"(2021)"},"properties":{"noteIndex":0},"schema":"https://github.com/citation-style-language/schema/raw/master/csl-citation.json"}</w:instrText>
      </w:r>
      <w:r>
        <w:rPr>
          <w:rFonts w:asciiTheme="majorBidi" w:hAnsiTheme="majorBidi" w:cstheme="majorBidi"/>
          <w:sz w:val="24"/>
          <w:szCs w:val="24"/>
          <w:lang w:val="id"/>
        </w:rPr>
        <w:fldChar w:fldCharType="separate"/>
      </w:r>
      <w:r w:rsidRPr="00D371C2">
        <w:rPr>
          <w:rFonts w:asciiTheme="majorBidi" w:hAnsiTheme="majorBidi" w:cstheme="majorBidi"/>
          <w:noProof/>
          <w:sz w:val="24"/>
          <w:szCs w:val="24"/>
          <w:lang w:val="id"/>
        </w:rPr>
        <w:t>(2021)</w:t>
      </w:r>
      <w:r>
        <w:rPr>
          <w:rFonts w:asciiTheme="majorBidi" w:hAnsiTheme="majorBidi" w:cstheme="majorBidi"/>
          <w:sz w:val="24"/>
          <w:szCs w:val="24"/>
          <w:lang w:val="id"/>
        </w:rPr>
        <w:fldChar w:fldCharType="end"/>
      </w:r>
      <w:r w:rsidRPr="00D371C2">
        <w:rPr>
          <w:rFonts w:asciiTheme="majorBidi" w:hAnsiTheme="majorBidi" w:cstheme="majorBidi"/>
          <w:sz w:val="24"/>
          <w:szCs w:val="24"/>
          <w:lang w:val="id"/>
        </w:rPr>
        <w:t xml:space="preserve"> dan</w:t>
      </w:r>
      <w:r>
        <w:rPr>
          <w:rFonts w:asciiTheme="majorBidi" w:hAnsiTheme="majorBidi" w:cstheme="majorBidi"/>
          <w:sz w:val="24"/>
          <w:szCs w:val="24"/>
          <w:lang w:val="id"/>
        </w:rPr>
        <w:t xml:space="preserve"> </w:t>
      </w:r>
      <w:r w:rsidRPr="00D371C2">
        <w:rPr>
          <w:rFonts w:asciiTheme="majorBidi" w:hAnsiTheme="majorBidi" w:cstheme="majorBidi"/>
          <w:noProof/>
          <w:sz w:val="24"/>
          <w:szCs w:val="24"/>
          <w:lang w:val="id"/>
        </w:rPr>
        <w:t>Ardianto</w:t>
      </w:r>
      <w:r>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{"citationItems":[{"id":"ITEM-1","itemData":{"abstract":"Human resource role is the basic capital in thedetermination of corporate objectives. Withoutthe role of human resources, activities in the company will not run properly. The purpose of this research is to know the influence of work experience and work discipline on employee performance. The research methods used are quantitative research. The sample techniques used in this study are Non Probability Sampling techniques using saturated sample types that are by taking an overall sample of the total population of 77 respondents where respondents were employees Department of Quality Control PT. Eunsung Indonesia. Method of collecting data uses questionnaires. The result of this study showed that significant value to the influence of work experience on employee performance amounted to 0.014 (smaller than 0.05). While the significant value for the influence of work discipline on employee performance amounted to 0.000 (smaller than 0.05). In this study it can be concluded that the variables of work experience and work discipline affect the employee's performance.","author":[{"dropping-particle":"","family":"Ardianto","given":"Riski Eko","non-dropping-particle":"","parse-names":false,"suffix":""}],"container-title":"International Journal of Research and Review","id":"ITEM-1","issue":"2","issued":{"date-parts":[["2020"]]},"page":"214-218","title":"The Effect of Work Experience and Work Discipline on the Employee Performance of Quality Control Department of PT Eunsung Indonesia","type":"article-journal","volume":"7"},"suppress-author":1,"uris":["http://www.mendeley.com/documents/?uuid=8bf91b85-4aa6-4be6-a5f6-56dce88b449f","http://www.mendeley.com/documents/?uuid=d8281b4c-456d-45cc-91e8-2cbabe2050cd"]}],"mendeley":{"formattedCitation":"(2020)","plainTextFormattedCitation":"(2020)","previouslyFormattedCitation":"(2020)"},"properties":{"noteIndex":0},"schema":"https://github.com/citation-style-language/schema/raw/master/csl-citation.json"}</w:instrText>
      </w:r>
      <w:r>
        <w:rPr>
          <w:rFonts w:asciiTheme="majorBidi" w:hAnsiTheme="majorBidi" w:cstheme="majorBidi"/>
          <w:sz w:val="24"/>
          <w:szCs w:val="24"/>
          <w:lang w:val="id"/>
        </w:rPr>
        <w:fldChar w:fldCharType="separate"/>
      </w:r>
      <w:r w:rsidRPr="00D371C2">
        <w:rPr>
          <w:rFonts w:asciiTheme="majorBidi" w:hAnsiTheme="majorBidi" w:cstheme="majorBidi"/>
          <w:noProof/>
          <w:sz w:val="24"/>
          <w:szCs w:val="24"/>
          <w:lang w:val="id"/>
        </w:rPr>
        <w:t>(2020)</w:t>
      </w:r>
      <w:r>
        <w:rPr>
          <w:rFonts w:asciiTheme="majorBidi" w:hAnsiTheme="majorBidi" w:cstheme="majorBidi"/>
          <w:sz w:val="24"/>
          <w:szCs w:val="24"/>
          <w:lang w:val="id"/>
        </w:rPr>
        <w:fldChar w:fldCharType="end"/>
      </w:r>
      <w:r>
        <w:rPr>
          <w:rFonts w:asciiTheme="majorBidi" w:hAnsiTheme="majorBidi" w:cstheme="majorBidi"/>
          <w:sz w:val="24"/>
          <w:szCs w:val="24"/>
          <w:lang w:val="id"/>
        </w:rPr>
        <w:t>,</w:t>
      </w:r>
      <w:r w:rsidRPr="00D371C2">
        <w:rPr>
          <w:rFonts w:asciiTheme="majorBidi" w:hAnsiTheme="majorBidi" w:cstheme="majorBidi"/>
          <w:sz w:val="24"/>
          <w:szCs w:val="24"/>
          <w:lang w:val="id"/>
        </w:rPr>
        <w:t xml:space="preserve"> meny</w:t>
      </w:r>
      <w:r>
        <w:rPr>
          <w:rFonts w:asciiTheme="majorBidi" w:hAnsiTheme="majorBidi" w:cstheme="majorBidi"/>
          <w:sz w:val="24"/>
          <w:szCs w:val="24"/>
          <w:lang w:val="id"/>
        </w:rPr>
        <w:t>ampaikan</w:t>
      </w:r>
      <w:r w:rsidRPr="00D371C2">
        <w:rPr>
          <w:rFonts w:asciiTheme="majorBidi" w:hAnsiTheme="majorBidi" w:cstheme="majorBidi"/>
          <w:sz w:val="24"/>
          <w:szCs w:val="24"/>
          <w:lang w:val="id"/>
        </w:rPr>
        <w:t xml:space="preserve"> bahwa</w:t>
      </w:r>
      <w:r>
        <w:rPr>
          <w:rFonts w:asciiTheme="majorBidi" w:hAnsiTheme="majorBidi" w:cstheme="majorBidi"/>
          <w:sz w:val="24"/>
          <w:szCs w:val="24"/>
          <w:lang w:val="id"/>
        </w:rPr>
        <w:t>sanya</w:t>
      </w:r>
      <w:r w:rsidRPr="00D371C2">
        <w:rPr>
          <w:rFonts w:asciiTheme="majorBidi" w:hAnsiTheme="majorBidi" w:cstheme="majorBidi"/>
          <w:sz w:val="24"/>
          <w:szCs w:val="24"/>
          <w:lang w:val="id"/>
        </w:rPr>
        <w:t xml:space="preserve"> pengalaman kerja berpengaruh positif dan signifikan terhadap kinerja pegawai. Pengalaman kerja </w:t>
      </w:r>
      <w:r w:rsidRPr="00D371C2">
        <w:rPr>
          <w:rFonts w:asciiTheme="majorBidi" w:hAnsiTheme="majorBidi" w:cstheme="majorBidi"/>
          <w:sz w:val="24"/>
          <w:szCs w:val="24"/>
          <w:lang w:val="id"/>
        </w:rPr>
        <w:lastRenderedPageBreak/>
        <w:t>juga membantu pegawai dalam mengurangi kesalahan kerja serta meningkatkan efisiensi dalam pengambilan keputusan. Kondisi tersebut relevan dengan Dinas Pendidikan dan Kebudayaan Kota Tegal, di mana sebagian besar pegawai masih memiliki masa kerja 1–2 tahun sehingga membutuhkan proses adaptasi dan peningkatan pengalaman kerja agar kinerja dapat optimal.</w:t>
      </w:r>
      <w:r w:rsidRPr="00236883">
        <w:rPr>
          <w:rFonts w:asciiTheme="majorBidi" w:hAnsiTheme="majorBidi" w:cstheme="majorBidi"/>
          <w:sz w:val="24"/>
          <w:szCs w:val="24"/>
          <w:lang w:val="id"/>
        </w:rPr>
        <w:t xml:space="preserve"> </w:t>
      </w:r>
    </w:p>
    <w:p w14:paraId="46A04BE7" w14:textId="77777777" w:rsidR="00564A44" w:rsidRDefault="00266F75" w:rsidP="00E875EA">
      <w:pPr>
        <w:pStyle w:val="ListParagraph"/>
        <w:spacing w:after="0"/>
        <w:ind w:left="0" w:firstLine="720"/>
        <w:jc w:val="both"/>
        <w:rPr>
          <w:rFonts w:asciiTheme="majorBidi" w:hAnsiTheme="majorBidi" w:cstheme="majorBidi"/>
          <w:sz w:val="24"/>
          <w:szCs w:val="24"/>
          <w:lang w:val="id"/>
        </w:rPr>
      </w:pPr>
      <w:r w:rsidRPr="00494358">
        <w:rPr>
          <w:rFonts w:asciiTheme="majorBidi" w:hAnsiTheme="majorBidi" w:cstheme="majorBidi"/>
          <w:sz w:val="24"/>
          <w:szCs w:val="24"/>
          <w:lang w:val="id"/>
        </w:rPr>
        <w:t xml:space="preserve">Faktor lain yang diduga memengaruhi kinerja pegawai di Dinas Pendidikan dan Kebudayaan Kota Tegal adalah beban kerja yang cenderung tinggi. </w:t>
      </w:r>
      <w:r w:rsidRPr="008B3A6A">
        <w:rPr>
          <w:rFonts w:asciiTheme="majorBidi" w:hAnsiTheme="majorBidi" w:cstheme="majorBidi"/>
          <w:sz w:val="24"/>
          <w:szCs w:val="24"/>
          <w:lang w:val="id"/>
        </w:rPr>
        <w:t>Dari perspektif ergonomi, setiap tugas yang diemban oleh seseorang harus sejalan dan seimbang dengan kekuatan fisik serta mental pekerja yang menjalani tugas tersebut.</w:t>
      </w:r>
      <w:r>
        <w:rPr>
          <w:rFonts w:asciiTheme="majorBidi" w:hAnsiTheme="majorBidi" w:cstheme="majorBidi"/>
          <w:sz w:val="24"/>
          <w:szCs w:val="24"/>
          <w:lang w:val="id"/>
        </w:rPr>
        <w:t xml:space="preserve"> </w:t>
      </w:r>
      <w:r w:rsidRPr="008B3A6A">
        <w:rPr>
          <w:rFonts w:asciiTheme="majorBidi" w:hAnsiTheme="majorBidi" w:cstheme="majorBidi"/>
          <w:sz w:val="24"/>
          <w:szCs w:val="24"/>
          <w:lang w:val="id"/>
        </w:rPr>
        <w:t xml:space="preserve">Menurut Rivai (2014), ada lima aspek yang menjadi indikator dan dimensi beban kerja, yaitu jumlah tugas yang harus diselesaikan, tingkat kesulitan dari tugas, lama jam kerja, keadaan lingkungan kerja, dan waktu yang ditentukan </w:t>
      </w:r>
      <w:r>
        <w:rPr>
          <w:rFonts w:asciiTheme="majorBidi" w:hAnsiTheme="majorBidi" w:cstheme="majorBidi"/>
          <w:sz w:val="24"/>
          <w:szCs w:val="24"/>
          <w:lang w:val="id"/>
        </w:rPr>
        <w:t>untuk menuntaskan tugas</w:t>
      </w:r>
      <w:r w:rsidRPr="008B3A6A">
        <w:rPr>
          <w:rFonts w:asciiTheme="majorBidi" w:hAnsiTheme="majorBidi" w:cstheme="majorBidi"/>
          <w:sz w:val="24"/>
          <w:szCs w:val="24"/>
          <w:lang w:val="id"/>
        </w:rPr>
        <w:t>.</w:t>
      </w:r>
      <w:r>
        <w:rPr>
          <w:rFonts w:asciiTheme="majorBidi" w:hAnsiTheme="majorBidi" w:cstheme="majorBidi"/>
          <w:sz w:val="24"/>
          <w:szCs w:val="24"/>
          <w:lang w:val="id"/>
        </w:rPr>
        <w:t xml:space="preserve"> </w:t>
      </w:r>
      <w:r w:rsidRPr="008B3A6A">
        <w:rPr>
          <w:rFonts w:asciiTheme="majorBidi" w:hAnsiTheme="majorBidi" w:cstheme="majorBidi"/>
          <w:sz w:val="24"/>
          <w:szCs w:val="24"/>
          <w:lang w:val="id"/>
        </w:rPr>
        <w:t>Jumlah tugas yang perlu dikerjakan berkaitan dengan kemampuan karyawan dalam mengelola berbagai pekerjaan secara bersamaan</w:t>
      </w:r>
      <w:r>
        <w:rPr>
          <w:rFonts w:asciiTheme="majorBidi" w:hAnsiTheme="majorBidi" w:cstheme="majorBidi"/>
          <w:sz w:val="24"/>
          <w:szCs w:val="24"/>
          <w:lang w:val="id"/>
        </w:rPr>
        <w:t xml:space="preserve">. </w:t>
      </w:r>
      <w:r w:rsidRPr="008B3A6A">
        <w:rPr>
          <w:rFonts w:asciiTheme="majorBidi" w:hAnsiTheme="majorBidi" w:cstheme="majorBidi"/>
          <w:sz w:val="24"/>
          <w:szCs w:val="24"/>
          <w:lang w:val="id"/>
        </w:rPr>
        <w:t>Sedangkan, tingkat kesulitan tugas berhubungan dengan tantangan yang dihadapi karyawan saat menyelesaikan pekerjaan, termasuk tugas dengan batas waktu yang ketat dan keahlian serta pengetahuan khusus yang diperlukan.</w:t>
      </w:r>
      <w:r>
        <w:rPr>
          <w:rFonts w:asciiTheme="majorBidi" w:hAnsiTheme="majorBidi" w:cstheme="majorBidi"/>
          <w:sz w:val="24"/>
          <w:szCs w:val="24"/>
          <w:lang w:val="id"/>
        </w:rPr>
        <w:t xml:space="preserve"> </w:t>
      </w:r>
      <w:r w:rsidRPr="008B3A6A">
        <w:rPr>
          <w:rFonts w:asciiTheme="majorBidi" w:hAnsiTheme="majorBidi" w:cstheme="majorBidi"/>
          <w:sz w:val="24"/>
          <w:szCs w:val="24"/>
          <w:lang w:val="id"/>
        </w:rPr>
        <w:t xml:space="preserve">Jumlah jam kerja menyangkut disiplin karyawan dalam mengikuti jam kerja yang telah ditetapkan serta pengaruh durasi kerja terhadap kualitas hasil kerja. </w:t>
      </w:r>
    </w:p>
    <w:p w14:paraId="7892C3DD" w14:textId="25F517D7" w:rsidR="00266F75" w:rsidRPr="00326520" w:rsidRDefault="00266F75" w:rsidP="00E875EA">
      <w:pPr>
        <w:pStyle w:val="ListParagraph"/>
        <w:spacing w:after="0"/>
        <w:ind w:left="0" w:firstLine="720"/>
        <w:jc w:val="both"/>
        <w:rPr>
          <w:rFonts w:asciiTheme="majorBidi" w:hAnsiTheme="majorBidi" w:cstheme="majorBidi"/>
          <w:sz w:val="24"/>
          <w:szCs w:val="24"/>
          <w:lang w:val="id"/>
        </w:rPr>
      </w:pPr>
      <w:r w:rsidRPr="008B3A6A">
        <w:rPr>
          <w:rFonts w:asciiTheme="majorBidi" w:hAnsiTheme="majorBidi" w:cstheme="majorBidi"/>
          <w:sz w:val="24"/>
          <w:szCs w:val="24"/>
          <w:lang w:val="id"/>
        </w:rPr>
        <w:t>Keadaan lingkungan kerja adalah faktor luar yang dapat mempengaruhi beban kerja, seperti ketersediaan fasilitas, suasana tempat kerja, interaksi antar pekerja, dan teknologi yang digunakan. Terakhir, waktu yang dibutuhkan untuk menyelesaikan tugas merujuk pada tenggat waktu yang diberikan, berkaitan dengan kemampuan karyawan untuk bekerja di bawah tekanan serta kemampuannya dalam mengatur prioritas waktu untuk menyelesaikan tugas.</w:t>
      </w:r>
      <w:r>
        <w:rPr>
          <w:rFonts w:asciiTheme="majorBidi" w:hAnsiTheme="majorBidi" w:cstheme="majorBidi"/>
          <w:sz w:val="24"/>
          <w:szCs w:val="24"/>
          <w:lang w:val="id"/>
        </w:rPr>
        <w:t xml:space="preserve"> Menurut </w:t>
      </w:r>
      <w:r w:rsidRPr="000A1736">
        <w:rPr>
          <w:rFonts w:asciiTheme="majorBidi" w:hAnsiTheme="majorBidi" w:cstheme="majorBidi"/>
          <w:noProof/>
          <w:sz w:val="24"/>
          <w:szCs w:val="24"/>
          <w:lang w:val="id"/>
        </w:rPr>
        <w:t>Hutabarat et al.</w:t>
      </w:r>
      <w:r>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{"citationItems":[{"id":"ITEM-1","itemData":{"DOI":"10.56225/ijfeb.v2i1.171","abstract":"In today's era of competition, every company must develop and improve the performance of its employees. Many factors are involved in improving company performance. One of the important factors that the company must consider in achieving its goals is the human resource (HR) factor. This quantitative study involved as many as 140 staff of PT. PLN (Persero) UIP Sumbagut. The data was analyzed using descriptive and inferential statistics, including multiple linear regression. The result shows that competence and compensation significantly and negatively affect employee performance. Besides that, the workload significantly and positively affects employee performance. Also, this study found that compensation significantly and positively affects work motivation. In addition, the workload negatively and significantly affects work motivation. The motivation variable has a negative and significant effect on employee performance, and the competence variable negatively affects employee performance. Also, the compensation variable has a significant negative effect on employee performance. The workload Work motivation does not mediate the relationship between competence, compensation, and workload on employee performance. In conclusion, this study has examined the mediating role of motivation and found that its variable does not play a significant role in the relationship between competence, compensation, and workload on employee performance.","author":[{"dropping-particle":"","family":"Hutabarat","given":"Lamminar","non-dropping-particle":"","parse-names":false,"suffix":""},{"dropping-particle":"","family":"Sihombing","given":"Nikous Soter","non-dropping-particle":"","parse-names":false,"suffix":""},{"dropping-particle":"","family":"Herlambang","given":"Satria Panji","non-dropping-particle":"","parse-names":false,"suffix":""},{"dropping-particle":"","family":"Siregar","given":"Pandapotan Na Uli Sun","non-dropping-particle":"","parse-names":false,"suffix":""},{"dropping-particle":"","family":"Sitompul","given":"Johari","non-dropping-particle":"","parse-names":false,"suffix":""}],"container-title":"International Journal of Finance, Economics and Business","id":"ITEM-1","issue":"1","issued":{"date-parts":[["2023"]]},"page":"84-92","title":"The Effect of Competence, Compensation, Workload, and Work Motivation toward Employee Performance","type":"article-journal","volume":"2"},"suppress-author":1,"uris":["http://www.mendeley.com/documents/?uuid=78626a35-c416-46c6-b884-c0f0ff46194b","http://www.mendeley.com/documents/?uuid=599d6b3a-d3d6-40ef-b111-6be7a6b19bb7"]}],"mendeley":{"formattedCitation":"(2023)","plainTextFormattedCitation":"(2023)","previouslyFormattedCitation":"(2023)"},"properties":{"noteIndex":0},"schema":"https://github.com/citation-style-language/schema/raw/master/csl-citation.json"}</w:instrText>
      </w:r>
      <w:r>
        <w:rPr>
          <w:rFonts w:asciiTheme="majorBidi" w:hAnsiTheme="majorBidi" w:cstheme="majorBidi"/>
          <w:sz w:val="24"/>
          <w:szCs w:val="24"/>
          <w:lang w:val="id"/>
        </w:rPr>
        <w:fldChar w:fldCharType="separate"/>
      </w:r>
      <w:r w:rsidRPr="000A1736">
        <w:rPr>
          <w:rFonts w:asciiTheme="majorBidi" w:hAnsiTheme="majorBidi" w:cstheme="majorBidi"/>
          <w:noProof/>
          <w:sz w:val="24"/>
          <w:szCs w:val="24"/>
          <w:lang w:val="id"/>
        </w:rPr>
        <w:t>(2023)</w:t>
      </w:r>
      <w:r>
        <w:rPr>
          <w:rFonts w:asciiTheme="majorBidi" w:hAnsiTheme="majorBidi" w:cstheme="majorBidi"/>
          <w:sz w:val="24"/>
          <w:szCs w:val="24"/>
          <w:lang w:val="id"/>
        </w:rPr>
        <w:fldChar w:fldCharType="end"/>
      </w:r>
      <w:r>
        <w:rPr>
          <w:rFonts w:asciiTheme="majorBidi" w:hAnsiTheme="majorBidi" w:cstheme="majorBidi"/>
          <w:sz w:val="24"/>
          <w:szCs w:val="24"/>
          <w:lang w:val="id"/>
        </w:rPr>
        <w:t xml:space="preserve"> </w:t>
      </w:r>
      <w:r w:rsidRPr="00494358">
        <w:rPr>
          <w:rFonts w:asciiTheme="majorBidi" w:hAnsiTheme="majorBidi" w:cstheme="majorBidi"/>
          <w:sz w:val="24"/>
          <w:szCs w:val="24"/>
          <w:lang w:val="id"/>
        </w:rPr>
        <w:t>menyatakan bahwa beban kerja perlu di</w:t>
      </w:r>
      <w:r>
        <w:rPr>
          <w:rFonts w:asciiTheme="majorBidi" w:hAnsiTheme="majorBidi" w:cstheme="majorBidi"/>
          <w:sz w:val="24"/>
          <w:szCs w:val="24"/>
          <w:lang w:val="id"/>
        </w:rPr>
        <w:t>personalisasi</w:t>
      </w:r>
      <w:r w:rsidRPr="00494358">
        <w:rPr>
          <w:rFonts w:asciiTheme="majorBidi" w:hAnsiTheme="majorBidi" w:cstheme="majorBidi"/>
          <w:sz w:val="24"/>
          <w:szCs w:val="24"/>
          <w:lang w:val="id"/>
        </w:rPr>
        <w:t xml:space="preserve"> dengan k</w:t>
      </w:r>
      <w:r>
        <w:rPr>
          <w:rFonts w:asciiTheme="majorBidi" w:hAnsiTheme="majorBidi" w:cstheme="majorBidi"/>
          <w:sz w:val="24"/>
          <w:szCs w:val="24"/>
          <w:lang w:val="id"/>
        </w:rPr>
        <w:t>apabilitas</w:t>
      </w:r>
      <w:r w:rsidRPr="00494358">
        <w:rPr>
          <w:rFonts w:asciiTheme="majorBidi" w:hAnsiTheme="majorBidi" w:cstheme="majorBidi"/>
          <w:sz w:val="24"/>
          <w:szCs w:val="24"/>
          <w:lang w:val="id"/>
        </w:rPr>
        <w:t xml:space="preserve"> fisik dan psikologis pegawai agar tidak menimbulkan tekanan kerja berlebihan. Penelitian Santoso dan</w:t>
      </w:r>
      <w:r>
        <w:rPr>
          <w:rFonts w:asciiTheme="majorBidi" w:hAnsiTheme="majorBidi" w:cstheme="majorBidi"/>
          <w:sz w:val="24"/>
          <w:szCs w:val="24"/>
          <w:lang w:val="id"/>
        </w:rPr>
        <w:t xml:space="preserve"> </w:t>
      </w:r>
      <w:r w:rsidRPr="000A1736">
        <w:rPr>
          <w:rFonts w:asciiTheme="majorBidi" w:hAnsiTheme="majorBidi" w:cstheme="majorBidi"/>
          <w:noProof/>
          <w:sz w:val="24"/>
          <w:szCs w:val="24"/>
          <w:lang w:val="id"/>
        </w:rPr>
        <w:t>Santoso &amp; Widodo</w:t>
      </w:r>
      <w:r>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{"citationItems":[{"id":"ITEM-1","itemData":{"DOI":"10.35968/m-pu.v12i1.868","ISSN":"20880421","abstract":"Penelitian ini bertujuan untuk mengetahui pengaruh beban kerja dan lingkungan kerja terhadap kinerja karyawan Unit Pengelola Angkutan Sekolah Dinas Perhubungan Provinsi DKI Jakarta. Penelitian ini menggunakan pendekatan kuantitatif kausal dan metode survei, dengan analisis deskriptif asosiatif melalui aplikasi SPSS versi 22. Jumlah populasi dan sampel sebanyak 35 orang berdasarkan teknik sampling jenuh. Pengumpulan data menggunakan kuesioner dengan skala Likert 1 sampai dengan 5. Hasil penelitian menunjukkan bahwa: 1) Beban kerja secara parsial berpengaruh positif dan signifikan terhadap kinerja sebesar -34%; 2) Lingkungan kerja secara parsial berpengaruh positif dan signifikan terhadap kinerja sebesar 38,1%; 3) Beban kerja dan lingkungan kerja secara simultan berpengaruh positif dan signifikan terhadap kinerja karyawan pengemudi Unit Pengelola Angkutan Sekolah Dinas Perhubungan Provinsi DKI Jakarta sebesar 83,9%, sedangkan sebesar 16,1% dipengaruhi oleh variabel lain di luar penelitian ini.","author":[{"dropping-particle":"","family":"Santoso","given":"Muhammad Rendi","non-dropping-particle":"","parse-names":false,"suffix":""},{"dropping-particle":"","family":"Widodo","given":"Sri","non-dropping-particle":"","parse-names":false,"suffix":""}],"container-title":"Jurnal Ilmiah M-Progress","id":"ITEM-1","issue":"1","issued":{"date-parts":[["2022"]]},"page":"84-94","title":"Pengaruh Beban Kerja Dan Lingkungan Kerja Terhadap Kinerja Karyawan Dinas Perhubungan Provinsi Dki Jakarta","type":"article-journal","volume":"12"},"suppress-author":1,"uris":["http://www.mendeley.com/documents/?uuid=14e9c9bd-02f4-4461-9e39-23565f88a1a4","http://www.mendeley.com/documents/?uuid=3a695f15-2692-4926-823a-66b8af9da646"]}],"mendeley":{"formattedCitation":"(2022)","plainTextFormattedCitation":"(2022)","previouslyFormattedCitation":"(2022)"},"properties":{"noteIndex":0},"schema":"https://github.com/citation-style-language/schema/raw/master/csl-citation.json"}</w:instrText>
      </w:r>
      <w:r>
        <w:rPr>
          <w:rFonts w:asciiTheme="majorBidi" w:hAnsiTheme="majorBidi" w:cstheme="majorBidi"/>
          <w:sz w:val="24"/>
          <w:szCs w:val="24"/>
          <w:lang w:val="id"/>
        </w:rPr>
        <w:fldChar w:fldCharType="separate"/>
      </w:r>
      <w:r w:rsidRPr="000A1736">
        <w:rPr>
          <w:rFonts w:asciiTheme="majorBidi" w:hAnsiTheme="majorBidi" w:cstheme="majorBidi"/>
          <w:noProof/>
          <w:sz w:val="24"/>
          <w:szCs w:val="24"/>
          <w:lang w:val="id"/>
        </w:rPr>
        <w:t>(2022)</w:t>
      </w:r>
      <w:r>
        <w:rPr>
          <w:rFonts w:asciiTheme="majorBidi" w:hAnsiTheme="majorBidi" w:cstheme="majorBidi"/>
          <w:sz w:val="24"/>
          <w:szCs w:val="24"/>
          <w:lang w:val="id"/>
        </w:rPr>
        <w:fldChar w:fldCharType="end"/>
      </w:r>
      <w:r w:rsidRPr="00494358">
        <w:rPr>
          <w:rFonts w:asciiTheme="majorBidi" w:hAnsiTheme="majorBidi" w:cstheme="majorBidi"/>
          <w:sz w:val="24"/>
          <w:szCs w:val="24"/>
          <w:lang w:val="id"/>
        </w:rPr>
        <w:t xml:space="preserve"> serta</w:t>
      </w:r>
      <w:r>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{"citationItems":[{"id":"ITEM-1","itemData":{"DOI":"10.61132/manuhara.v2i1.426","ISSN":"2988-5043","abstract":"This research has the objective of analyzing the relationship between the work environment, work culture and workload related to employee performance in an agency or company. This research uses quantitative methods through descriptive analysis, as well as online data collection using the Microsoft Forms Platform with a Likert scale of 1 to 5 with the Purposive Sampling method, there are 150 respondents with the age criteria 18-30 and currently working. Processed using the SmartPLS 4.0.9.2 application program. with Structural Eqution Modeling (SEM). The results showed that, the work environment is influential in supporting or improving the performance of its employees for the better and can produce quality work done by its employees. The work environment can be maximized when a company can implement or create a conducive, collaborative environment, and pay attention to all aspects such as the physical and psychological of its employees. Such factors as sufficient facilities, social support, and job security can increase employee performance productivity. Organizational work culture also plays an important role in shaping employee performance. Organizations with a culture that encourages innovation, collaboration, and employee motivation have better performance. Conversely, a work culture that does not support employees can hinder employee performance. Workload in accordance with individual capacity also affects employee performance. Too high a workload can lead to excessive stress and fatigue, which negatively impacts productivity. Therefore, wise management in determining workload is essential. From this study, it can be concluded that a good work environment, positive work culture, and workload adjustment can significantly improve employee performance. A company or an agency needs to pay attention to these factors to achieve optimal productivity and job satisfaction in the midst of intense competition between agencies.","author":[{"dropping-particle":"","family":"Nabawi","given":"Rizal.","non-dropping-particle":"","parse-names":false,"suffix":""}],"container-title":"Jurnal Ilmiah Magister Manajemen","id":"ITEM-1","issue":"2","issued":{"date-parts":[["2019"]]},"page":"170-183","title":"Pengaruh Lingkungan Kerja, Budaya Kerja, Dan Beban Kerja Terhadap Kinerja Karyawan","type":"article-journal","volume":"2"},"suppress-author":1,"uris":["http://www.mendeley.com/documents/?uuid=0c40886c-cb5b-4f22-9c53-525e1d4f5af5","http://www.mendeley.com/documents/?uuid=c2703331-f1c6-4571-91bc-60eda62dd8ac"]}],"mendeley":{"formattedCitation":"(2019)","manualFormatting":" Nabawi (2019)","plainTextFormattedCitation":"(2019)","previouslyFormattedCitation":"(2019)"},"properties":{"noteIndex":0},"schema":"https://github.com/citation-style-language/schema/raw/master/csl-citation.json"}</w:instrText>
      </w:r>
      <w:r>
        <w:rPr>
          <w:rFonts w:asciiTheme="majorBidi" w:hAnsiTheme="majorBidi" w:cstheme="majorBidi"/>
          <w:sz w:val="24"/>
          <w:szCs w:val="24"/>
          <w:lang w:val="id"/>
        </w:rPr>
        <w:fldChar w:fldCharType="separate"/>
      </w:r>
      <w:r w:rsidRPr="00670B64">
        <w:rPr>
          <w:rFonts w:asciiTheme="majorBidi" w:hAnsiTheme="majorBidi" w:cstheme="majorBidi"/>
          <w:noProof/>
          <w:sz w:val="24"/>
          <w:szCs w:val="24"/>
          <w:lang w:val="id"/>
        </w:rPr>
        <w:t xml:space="preserve"> Nabawi (2019)</w:t>
      </w:r>
      <w:r>
        <w:rPr>
          <w:rFonts w:asciiTheme="majorBidi" w:hAnsiTheme="majorBidi" w:cstheme="majorBidi"/>
          <w:sz w:val="24"/>
          <w:szCs w:val="24"/>
          <w:lang w:val="id"/>
        </w:rPr>
        <w:fldChar w:fldCharType="end"/>
      </w:r>
      <w:r w:rsidRPr="00494358">
        <w:rPr>
          <w:rFonts w:asciiTheme="majorBidi" w:hAnsiTheme="majorBidi" w:cstheme="majorBidi"/>
          <w:sz w:val="24"/>
          <w:szCs w:val="24"/>
          <w:lang w:val="id"/>
        </w:rPr>
        <w:t xml:space="preserve"> men</w:t>
      </w:r>
      <w:r>
        <w:rPr>
          <w:rFonts w:asciiTheme="majorBidi" w:hAnsiTheme="majorBidi" w:cstheme="majorBidi"/>
          <w:sz w:val="24"/>
          <w:szCs w:val="24"/>
          <w:lang w:val="id"/>
        </w:rPr>
        <w:t>gidikasikan</w:t>
      </w:r>
      <w:r w:rsidRPr="00494358">
        <w:rPr>
          <w:rFonts w:asciiTheme="majorBidi" w:hAnsiTheme="majorBidi" w:cstheme="majorBidi"/>
          <w:sz w:val="24"/>
          <w:szCs w:val="24"/>
          <w:lang w:val="id"/>
        </w:rPr>
        <w:t xml:space="preserve"> bahwa beban kerja berpengaruh signifikan terhadap kinerja. </w:t>
      </w:r>
      <w:r w:rsidRPr="000A1736">
        <w:rPr>
          <w:rFonts w:asciiTheme="majorBidi" w:hAnsiTheme="majorBidi" w:cstheme="majorBidi"/>
          <w:noProof/>
          <w:sz w:val="24"/>
          <w:szCs w:val="24"/>
          <w:lang w:val="id"/>
        </w:rPr>
        <w:t>Angreni et al.</w:t>
      </w:r>
      <w:r w:rsidRPr="00494358">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{"citationItems":[{"id":"ITEM-1","itemData":{"abstract":"Human resources have a very important role in various activities to achieve goals and development in an organization. For the sustainability of a company or organization, good employee performance is needed. Based on the results of previous research and phenomena in the field about employee performance that has not been maximized, it is known that the factors that affect employee performance are workload and burnout. This study aims to examine and obtain empirical evidence of the effect of workload and burnout on employee performance at the Department of Community Empowerment, Villages, Population and Civil Registry, Bali Province. The population in this study were all employees at the Department of Community Empowerment, Village, Population and Civil Registry of Bali Province, totaling 143 people. In determining the number of samples, researchers used Random Sampling (Random Sampling), with the Slovin formula so that the sample obtained was 59 employees at the Bali Province Community Empowerment, Village, Population and Civil Registry Office. The analytical tool used to test the hypothesis is Multiple Linear Regression Analysis. The results of the study indicate that workload has a negative and significant effect on employee performance as well as burnout has a negative and significant effect on employee performance at the Bali Province Community Empowerment, Village, Population and Civil Registry Office.","author":[{"dropping-particle":"","family":"Angreni","given":"Putu Ayu Indah","non-dropping-particle":"","parse-names":false,"suffix":""},{"dropping-particle":"","family":"Sujana","given":"I Wayan","non-dropping-particle":"","parse-names":false,"suffix":""},{"dropping-particle":"","family":"Novarini","given":"Ni Nyoman Ari","non-dropping-particle":"","parse-names":false,"suffix":""}],"container-title":"Jurnal EMAS","id":"ITEM-1","issue":"8","issued":{"date-parts":[["2022"]]},"page":"200-213","title":"Pengaruh Beban Kerja dan Burnout Terhadap Kinerja Pegawai pada Dinas Pemberdayaan Masyarakat, Desa, Kependudukan dan Catatan Sipil Provinsi Bali","type":"article-journal","volume":"3"},"suppress-author":1,"uris":["http://www.mendeley.com/documents/?uuid=c195aada-805f-405c-bf36-8cc03e6169ab","http://www.mendeley.com/documents/?uuid=4baaa944-64f5-4c09-a09a-72020baf460f"]}],"mendeley":{"formattedCitation":"(2022)","plainTextFormattedCitation":"(2022)","previouslyFormattedCitation":"(2022)"},"properties":{"noteIndex":0},"schema":"https://github.com/citation-style-language/schema/raw/master/csl-citation.json"}</w:instrText>
      </w:r>
      <w:r>
        <w:rPr>
          <w:rFonts w:asciiTheme="majorBidi" w:hAnsiTheme="majorBidi" w:cstheme="majorBidi"/>
          <w:sz w:val="24"/>
          <w:szCs w:val="24"/>
          <w:lang w:val="id"/>
        </w:rPr>
        <w:fldChar w:fldCharType="separate"/>
      </w:r>
      <w:r w:rsidRPr="000A1736">
        <w:rPr>
          <w:rFonts w:asciiTheme="majorBidi" w:hAnsiTheme="majorBidi" w:cstheme="majorBidi"/>
          <w:noProof/>
          <w:sz w:val="24"/>
          <w:szCs w:val="24"/>
          <w:lang w:val="id"/>
        </w:rPr>
        <w:t>(2022)</w:t>
      </w:r>
      <w:r>
        <w:rPr>
          <w:rFonts w:asciiTheme="majorBidi" w:hAnsiTheme="majorBidi" w:cstheme="majorBidi"/>
          <w:sz w:val="24"/>
          <w:szCs w:val="24"/>
          <w:lang w:val="id"/>
        </w:rPr>
        <w:fldChar w:fldCharType="end"/>
      </w:r>
      <w:r>
        <w:rPr>
          <w:rFonts w:asciiTheme="majorBidi" w:hAnsiTheme="majorBidi" w:cstheme="majorBidi"/>
          <w:sz w:val="24"/>
          <w:szCs w:val="24"/>
          <w:lang w:val="id"/>
        </w:rPr>
        <w:t xml:space="preserve"> </w:t>
      </w:r>
      <w:r w:rsidRPr="00494358">
        <w:rPr>
          <w:rFonts w:asciiTheme="majorBidi" w:hAnsiTheme="majorBidi" w:cstheme="majorBidi"/>
          <w:sz w:val="24"/>
          <w:szCs w:val="24"/>
          <w:lang w:val="id"/>
        </w:rPr>
        <w:t>men</w:t>
      </w:r>
      <w:r>
        <w:rPr>
          <w:rFonts w:asciiTheme="majorBidi" w:hAnsiTheme="majorBidi" w:cstheme="majorBidi"/>
          <w:sz w:val="24"/>
          <w:szCs w:val="24"/>
          <w:lang w:val="id"/>
        </w:rPr>
        <w:t>dapati</w:t>
      </w:r>
      <w:r w:rsidRPr="00494358">
        <w:rPr>
          <w:rFonts w:asciiTheme="majorBidi" w:hAnsiTheme="majorBidi" w:cstheme="majorBidi"/>
          <w:sz w:val="24"/>
          <w:szCs w:val="24"/>
          <w:lang w:val="id"/>
        </w:rPr>
        <w:t xml:space="preserve"> bahwa beban kerja yang tinggi berdampak negatif terhadap kinerja karena dapat memicu kelelahan kerja. Temuan-temuan tersebut memperkuat dugaan bahwa beban kerja yang tinggi berpotensi menurunkan kinerja pegawai di Dinas Pendidikan dan Kebudayaan Kota Tegal.</w:t>
      </w:r>
    </w:p>
    <w:p w14:paraId="3170EA79" w14:textId="77777777" w:rsidR="00266F75" w:rsidRDefault="00266F75" w:rsidP="00266F75">
      <w:pPr>
        <w:spacing w:after="60" w:line="240" w:lineRule="auto"/>
        <w:outlineLvl w:val="1"/>
        <w:rPr>
          <w:rFonts w:ascii="Times New Roman" w:eastAsia="Times New Roman" w:hAnsi="Times New Roman" w:cs="Times New Roman"/>
          <w:b/>
          <w:bCs/>
          <w:color w:val="000000"/>
          <w:sz w:val="24"/>
          <w:szCs w:val="24"/>
        </w:rPr>
      </w:pPr>
      <w:r w:rsidRPr="00127954">
        <w:rPr>
          <w:rFonts w:ascii="Times New Roman" w:eastAsia="Times New Roman" w:hAnsi="Times New Roman" w:cs="Times New Roman"/>
          <w:b/>
          <w:bCs/>
          <w:color w:val="000000"/>
          <w:sz w:val="24"/>
          <w:szCs w:val="24"/>
        </w:rPr>
        <w:t>METODE PENELITIAN</w:t>
      </w:r>
    </w:p>
    <w:p w14:paraId="53E00118" w14:textId="77777777" w:rsidR="00266F75" w:rsidRPr="008B3A6A" w:rsidRDefault="00266F75" w:rsidP="00E875EA">
      <w:pPr>
        <w:spacing w:after="0"/>
        <w:ind w:firstLine="720"/>
        <w:jc w:val="both"/>
        <w:outlineLvl w:val="1"/>
        <w:rPr>
          <w:rFonts w:asciiTheme="majorBidi" w:hAnsiTheme="majorBidi" w:cstheme="majorBidi"/>
          <w:sz w:val="24"/>
          <w:szCs w:val="24"/>
          <w:lang w:val="id"/>
        </w:rPr>
      </w:pPr>
      <w:r w:rsidRPr="00D371C2">
        <w:rPr>
          <w:rFonts w:asciiTheme="majorBidi" w:hAnsiTheme="majorBidi" w:cstheme="majorBidi"/>
          <w:sz w:val="24"/>
          <w:szCs w:val="24"/>
          <w:lang w:val="id"/>
        </w:rPr>
        <w:t xml:space="preserve">Penelitian ini </w:t>
      </w:r>
      <w:r>
        <w:rPr>
          <w:rFonts w:asciiTheme="majorBidi" w:hAnsiTheme="majorBidi" w:cstheme="majorBidi"/>
          <w:sz w:val="24"/>
          <w:szCs w:val="24"/>
          <w:lang w:val="id"/>
        </w:rPr>
        <w:t>masuk</w:t>
      </w:r>
      <w:r w:rsidRPr="00D371C2">
        <w:rPr>
          <w:rFonts w:asciiTheme="majorBidi" w:hAnsiTheme="majorBidi" w:cstheme="majorBidi"/>
          <w:sz w:val="24"/>
          <w:szCs w:val="24"/>
          <w:lang w:val="id"/>
        </w:rPr>
        <w:t xml:space="preserve"> dalam </w:t>
      </w:r>
      <w:r>
        <w:rPr>
          <w:rFonts w:asciiTheme="majorBidi" w:hAnsiTheme="majorBidi" w:cstheme="majorBidi"/>
          <w:sz w:val="24"/>
          <w:szCs w:val="24"/>
          <w:lang w:val="id"/>
        </w:rPr>
        <w:t>kategori</w:t>
      </w:r>
      <w:r w:rsidRPr="00D371C2">
        <w:rPr>
          <w:rFonts w:asciiTheme="majorBidi" w:hAnsiTheme="majorBidi" w:cstheme="majorBidi"/>
          <w:sz w:val="24"/>
          <w:szCs w:val="24"/>
          <w:lang w:val="id"/>
        </w:rPr>
        <w:t xml:space="preserve"> penelitian kausal asosiatif pendekatan kuantitatif. Tujuan dari penelitian ini </w:t>
      </w:r>
      <w:r w:rsidRPr="0074036E">
        <w:rPr>
          <w:rFonts w:asciiTheme="majorBidi" w:hAnsiTheme="majorBidi" w:cstheme="majorBidi"/>
          <w:sz w:val="24"/>
          <w:szCs w:val="24"/>
          <w:lang w:val="id"/>
        </w:rPr>
        <w:t>untuk memahami apakah terdapat keterkaitan atau dampak antara dua variabel atau lebih</w:t>
      </w:r>
      <w:r>
        <w:rPr>
          <w:rFonts w:asciiTheme="majorBidi" w:hAnsiTheme="majorBidi" w:cstheme="majorBidi"/>
          <w:sz w:val="24"/>
          <w:szCs w:val="24"/>
          <w:lang w:val="id"/>
        </w:rPr>
        <w:t xml:space="preserve"> </w:t>
      </w:r>
      <w:r>
        <w:rPr>
          <w:rFonts w:asciiTheme="majorBidi" w:hAnsiTheme="majorBidi" w:cstheme="majorBidi"/>
          <w:sz w:val="24"/>
          <w:szCs w:val="24"/>
          <w:lang w:val="id"/>
        </w:rPr>
        <w:fldChar w:fldCharType="begin" w:fldLock="1"/>
      </w:r>
      <w:r>
        <w:rPr>
          <w:rFonts w:asciiTheme="majorBidi" w:hAnsiTheme="majorBidi" w:cstheme="majorBidi"/>
          <w:sz w:val="24"/>
          <w:szCs w:val="24"/>
          <w:lang w:val="id"/>
        </w:rPr>
        <w:instrText>ADDIN CSL_CITATION {"citationItems":[{"id":"ITEM-1","itemData":{"author":[{"dropping-particle":"","family":"Suliyanto","given":"","non-dropping-particle":"","parse-names":false,"suffix":""}],"id":"ITEM-1","issued":{"date-parts":[["2018"]]},"publisher":"Andy Offset","publisher-place":"Yogyakarta","title":"Metode Penelitian Bisnis: Untuk Skripsi, Tesis, &amp; Disertasi","type":"book"},"uris":["http://www.mendeley.com/documents/?uuid=3c2039a6-5b5b-44c6-810a-c42aa2c1a17d"]}],"mendeley":{"formattedCitation":"(Suliyanto, 2018)","plainTextFormattedCitation":"(Suliyanto, 2018)","previouslyFormattedCitation":"(Suliyanto, 2018)"},"properties":{"noteIndex":0},"schema":"https://github.com/citation-style-language/schema/raw/master/csl-citation.json"}</w:instrText>
      </w:r>
      <w:r>
        <w:rPr>
          <w:rFonts w:asciiTheme="majorBidi" w:hAnsiTheme="majorBidi" w:cstheme="majorBidi"/>
          <w:sz w:val="24"/>
          <w:szCs w:val="24"/>
          <w:lang w:val="id"/>
        </w:rPr>
        <w:fldChar w:fldCharType="separate"/>
      </w:r>
      <w:r w:rsidRPr="00D371C2">
        <w:rPr>
          <w:rFonts w:asciiTheme="majorBidi" w:hAnsiTheme="majorBidi" w:cstheme="majorBidi"/>
          <w:noProof/>
          <w:sz w:val="24"/>
          <w:szCs w:val="24"/>
          <w:lang w:val="id"/>
        </w:rPr>
        <w:t>(Suliyanto, 2018)</w:t>
      </w:r>
      <w:r>
        <w:rPr>
          <w:rFonts w:asciiTheme="majorBidi" w:hAnsiTheme="majorBidi" w:cstheme="majorBidi"/>
          <w:sz w:val="24"/>
          <w:szCs w:val="24"/>
          <w:lang w:val="id"/>
        </w:rPr>
        <w:fldChar w:fldCharType="end"/>
      </w:r>
      <w:r w:rsidRPr="00D371C2">
        <w:rPr>
          <w:rFonts w:asciiTheme="majorBidi" w:hAnsiTheme="majorBidi" w:cstheme="majorBidi"/>
          <w:sz w:val="24"/>
          <w:szCs w:val="24"/>
          <w:lang w:val="id"/>
        </w:rPr>
        <w:t xml:space="preserve">. </w:t>
      </w:r>
      <w:r>
        <w:rPr>
          <w:rFonts w:asciiTheme="majorBidi" w:hAnsiTheme="majorBidi" w:cstheme="majorBidi"/>
          <w:sz w:val="24"/>
          <w:szCs w:val="24"/>
          <w:lang w:val="id"/>
        </w:rPr>
        <w:t>S</w:t>
      </w:r>
      <w:r w:rsidRPr="00D371C2">
        <w:rPr>
          <w:rFonts w:asciiTheme="majorBidi" w:hAnsiTheme="majorBidi" w:cstheme="majorBidi"/>
          <w:sz w:val="24"/>
          <w:szCs w:val="24"/>
          <w:lang w:val="id"/>
        </w:rPr>
        <w:t>emua pegawai Dinas Pendidikan dan Kebudayaan Kota Tegal</w:t>
      </w:r>
      <w:r w:rsidRPr="0074036E">
        <w:rPr>
          <w:rFonts w:asciiTheme="majorBidi" w:hAnsiTheme="majorBidi" w:cstheme="majorBidi"/>
          <w:sz w:val="24"/>
          <w:szCs w:val="24"/>
          <w:lang w:val="id"/>
        </w:rPr>
        <w:t xml:space="preserve"> </w:t>
      </w:r>
      <w:r w:rsidRPr="00D371C2">
        <w:rPr>
          <w:rFonts w:asciiTheme="majorBidi" w:hAnsiTheme="majorBidi" w:cstheme="majorBidi"/>
          <w:sz w:val="24"/>
          <w:szCs w:val="24"/>
          <w:lang w:val="id"/>
        </w:rPr>
        <w:t xml:space="preserve">pada penelitian ini </w:t>
      </w:r>
      <w:r>
        <w:rPr>
          <w:rFonts w:asciiTheme="majorBidi" w:hAnsiTheme="majorBidi" w:cstheme="majorBidi"/>
          <w:sz w:val="24"/>
          <w:szCs w:val="24"/>
          <w:lang w:val="id"/>
        </w:rPr>
        <w:t>terlibat</w:t>
      </w:r>
      <w:r w:rsidRPr="0074036E">
        <w:rPr>
          <w:rFonts w:asciiTheme="majorBidi" w:hAnsiTheme="majorBidi" w:cstheme="majorBidi"/>
          <w:sz w:val="24"/>
          <w:szCs w:val="24"/>
          <w:lang w:val="id"/>
        </w:rPr>
        <w:t xml:space="preserve"> </w:t>
      </w:r>
      <w:r>
        <w:rPr>
          <w:rFonts w:asciiTheme="majorBidi" w:hAnsiTheme="majorBidi" w:cstheme="majorBidi"/>
          <w:sz w:val="24"/>
          <w:szCs w:val="24"/>
          <w:lang w:val="id"/>
        </w:rPr>
        <w:t>sebagai p</w:t>
      </w:r>
      <w:r w:rsidRPr="00D371C2">
        <w:rPr>
          <w:rFonts w:asciiTheme="majorBidi" w:hAnsiTheme="majorBidi" w:cstheme="majorBidi"/>
          <w:sz w:val="24"/>
          <w:szCs w:val="24"/>
          <w:lang w:val="id"/>
        </w:rPr>
        <w:t>opulasi</w:t>
      </w:r>
      <w:r>
        <w:rPr>
          <w:rFonts w:asciiTheme="majorBidi" w:hAnsiTheme="majorBidi" w:cstheme="majorBidi"/>
          <w:sz w:val="24"/>
          <w:szCs w:val="24"/>
          <w:lang w:val="id"/>
        </w:rPr>
        <w:t xml:space="preserve"> </w:t>
      </w:r>
      <w:r w:rsidRPr="00D371C2">
        <w:rPr>
          <w:rFonts w:asciiTheme="majorBidi" w:hAnsiTheme="majorBidi" w:cstheme="majorBidi"/>
          <w:sz w:val="24"/>
          <w:szCs w:val="24"/>
          <w:lang w:val="id"/>
        </w:rPr>
        <w:t>terdiri dari 54 pegawai. Semua jumlah po</w:t>
      </w:r>
      <w:r>
        <w:rPr>
          <w:rFonts w:asciiTheme="majorBidi" w:hAnsiTheme="majorBidi" w:cstheme="majorBidi"/>
          <w:sz w:val="24"/>
          <w:szCs w:val="24"/>
          <w:lang w:val="id"/>
        </w:rPr>
        <w:t>p</w:t>
      </w:r>
      <w:r w:rsidRPr="00D371C2">
        <w:rPr>
          <w:rFonts w:asciiTheme="majorBidi" w:hAnsiTheme="majorBidi" w:cstheme="majorBidi"/>
          <w:sz w:val="24"/>
          <w:szCs w:val="24"/>
          <w:lang w:val="id"/>
        </w:rPr>
        <w:t>ulasi diambil sebagai sampel dalam teknik sampel jenuh, jadi sampel</w:t>
      </w:r>
      <w:r>
        <w:rPr>
          <w:rFonts w:asciiTheme="majorBidi" w:hAnsiTheme="majorBidi" w:cstheme="majorBidi"/>
          <w:sz w:val="24"/>
          <w:szCs w:val="24"/>
          <w:lang w:val="id"/>
        </w:rPr>
        <w:t xml:space="preserve">nya </w:t>
      </w:r>
      <w:r w:rsidRPr="00D371C2">
        <w:rPr>
          <w:rFonts w:asciiTheme="majorBidi" w:hAnsiTheme="majorBidi" w:cstheme="majorBidi"/>
          <w:sz w:val="24"/>
          <w:szCs w:val="24"/>
          <w:lang w:val="id"/>
        </w:rPr>
        <w:t>yaitu semua pegawai</w:t>
      </w:r>
      <w:r>
        <w:rPr>
          <w:rFonts w:asciiTheme="majorBidi" w:hAnsiTheme="majorBidi" w:cstheme="majorBidi"/>
          <w:sz w:val="24"/>
          <w:szCs w:val="24"/>
          <w:lang w:val="id"/>
        </w:rPr>
        <w:t xml:space="preserve"> yang berkerja</w:t>
      </w:r>
      <w:r w:rsidRPr="00D371C2">
        <w:rPr>
          <w:rFonts w:asciiTheme="majorBidi" w:hAnsiTheme="majorBidi" w:cstheme="majorBidi"/>
          <w:sz w:val="24"/>
          <w:szCs w:val="24"/>
          <w:lang w:val="id"/>
        </w:rPr>
        <w:t xml:space="preserve">. Metode pengumpulan </w:t>
      </w:r>
      <w:r w:rsidRPr="00D371C2">
        <w:rPr>
          <w:rFonts w:asciiTheme="majorBidi" w:hAnsiTheme="majorBidi" w:cstheme="majorBidi"/>
          <w:sz w:val="24"/>
          <w:szCs w:val="24"/>
          <w:lang w:val="id"/>
        </w:rPr>
        <w:lastRenderedPageBreak/>
        <w:t xml:space="preserve">data yang digunakan </w:t>
      </w:r>
      <w:r>
        <w:rPr>
          <w:rFonts w:asciiTheme="majorBidi" w:hAnsiTheme="majorBidi" w:cstheme="majorBidi"/>
          <w:sz w:val="24"/>
          <w:szCs w:val="24"/>
          <w:lang w:val="id"/>
        </w:rPr>
        <w:t>melalui penggunaan</w:t>
      </w:r>
      <w:r w:rsidRPr="00D371C2">
        <w:rPr>
          <w:rFonts w:asciiTheme="majorBidi" w:hAnsiTheme="majorBidi" w:cstheme="majorBidi"/>
          <w:sz w:val="24"/>
          <w:szCs w:val="24"/>
          <w:lang w:val="id"/>
        </w:rPr>
        <w:t xml:space="preserve"> sumber primer dimana</w:t>
      </w:r>
      <w:r>
        <w:rPr>
          <w:rFonts w:asciiTheme="majorBidi" w:hAnsiTheme="majorBidi" w:cstheme="majorBidi"/>
          <w:sz w:val="24"/>
          <w:szCs w:val="24"/>
          <w:lang w:val="id"/>
        </w:rPr>
        <w:t xml:space="preserve"> </w:t>
      </w:r>
      <w:r w:rsidRPr="00D371C2">
        <w:rPr>
          <w:rFonts w:asciiTheme="majorBidi" w:hAnsiTheme="majorBidi" w:cstheme="majorBidi"/>
          <w:sz w:val="24"/>
          <w:szCs w:val="24"/>
          <w:lang w:val="id"/>
        </w:rPr>
        <w:t>dengan cara wawancara dan kuesioner berskala Likert 1-5 berbentuk pilihan ganda digunakan untuk memudahkan responden dalam memberikan jawaban. Pemrosesan data dengan menggunakan perangkat lunak SPSS 22 yang berfungsi untuk menguji keabsahan instrumen keterkaitan antarvariabel yang diteliti.</w:t>
      </w:r>
      <w:r>
        <w:rPr>
          <w:rFonts w:asciiTheme="majorBidi" w:hAnsiTheme="majorBidi" w:cstheme="majorBidi"/>
          <w:sz w:val="24"/>
          <w:szCs w:val="24"/>
          <w:lang w:val="id"/>
        </w:rPr>
        <w:t xml:space="preserve"> </w:t>
      </w:r>
    </w:p>
    <w:p w14:paraId="5396C717" w14:textId="77777777" w:rsidR="00266F75" w:rsidRPr="00127954" w:rsidRDefault="00266F75" w:rsidP="00266F75">
      <w:pPr>
        <w:spacing w:after="0" w:line="240" w:lineRule="auto"/>
        <w:rPr>
          <w:rFonts w:ascii="Times New Roman" w:eastAsia="Times New Roman" w:hAnsi="Times New Roman" w:cs="Times New Roman"/>
          <w:b/>
          <w:bCs/>
          <w:sz w:val="24"/>
          <w:szCs w:val="24"/>
        </w:rPr>
      </w:pPr>
      <w:r w:rsidRPr="00127954">
        <w:rPr>
          <w:rFonts w:ascii="Times New Roman" w:eastAsia="Times New Roman" w:hAnsi="Times New Roman" w:cs="Times New Roman"/>
          <w:b/>
          <w:bCs/>
          <w:color w:val="000000"/>
          <w:sz w:val="24"/>
          <w:szCs w:val="24"/>
        </w:rPr>
        <w:t xml:space="preserve">HASIL </w:t>
      </w:r>
      <w:r>
        <w:rPr>
          <w:rFonts w:ascii="Times New Roman" w:eastAsia="Times New Roman" w:hAnsi="Times New Roman" w:cs="Times New Roman"/>
          <w:b/>
          <w:bCs/>
          <w:color w:val="000000"/>
          <w:sz w:val="24"/>
          <w:szCs w:val="24"/>
        </w:rPr>
        <w:t xml:space="preserve">PENELITIAN </w:t>
      </w:r>
      <w:r w:rsidRPr="00127954">
        <w:rPr>
          <w:rFonts w:ascii="Times New Roman" w:eastAsia="Times New Roman" w:hAnsi="Times New Roman" w:cs="Times New Roman"/>
          <w:b/>
          <w:bCs/>
          <w:color w:val="000000"/>
          <w:sz w:val="24"/>
          <w:szCs w:val="24"/>
        </w:rPr>
        <w:t>DAN PEMBAHASAN</w:t>
      </w:r>
    </w:p>
    <w:p w14:paraId="5A60A13C" w14:textId="77777777" w:rsidR="00266F75" w:rsidRPr="00326520" w:rsidRDefault="00266F75" w:rsidP="00266F75">
      <w:pPr>
        <w:spacing w:after="0"/>
        <w:jc w:val="both"/>
        <w:rPr>
          <w:rFonts w:ascii="Times New Roman" w:eastAsia="Times New Roman" w:hAnsi="Times New Roman" w:cs="Times New Roman"/>
          <w:b/>
          <w:bCs/>
          <w:color w:val="000000"/>
          <w:sz w:val="24"/>
          <w:szCs w:val="24"/>
        </w:rPr>
      </w:pPr>
      <w:r w:rsidRPr="00326520">
        <w:rPr>
          <w:rFonts w:ascii="Times New Roman" w:eastAsia="Times New Roman" w:hAnsi="Times New Roman" w:cs="Times New Roman"/>
          <w:b/>
          <w:bCs/>
          <w:color w:val="000000"/>
          <w:sz w:val="24"/>
          <w:szCs w:val="24"/>
        </w:rPr>
        <w:t xml:space="preserve">Uji </w:t>
      </w:r>
      <w:proofErr w:type="spellStart"/>
      <w:r w:rsidRPr="00326520">
        <w:rPr>
          <w:rFonts w:ascii="Times New Roman" w:eastAsia="Times New Roman" w:hAnsi="Times New Roman" w:cs="Times New Roman"/>
          <w:b/>
          <w:bCs/>
          <w:color w:val="000000"/>
          <w:sz w:val="24"/>
          <w:szCs w:val="24"/>
        </w:rPr>
        <w:t>Intrumen</w:t>
      </w:r>
      <w:proofErr w:type="spellEnd"/>
      <w:r w:rsidRPr="00326520">
        <w:rPr>
          <w:rFonts w:ascii="Times New Roman" w:eastAsia="Times New Roman" w:hAnsi="Times New Roman" w:cs="Times New Roman"/>
          <w:b/>
          <w:bCs/>
          <w:color w:val="000000"/>
          <w:sz w:val="24"/>
          <w:szCs w:val="24"/>
        </w:rPr>
        <w:t xml:space="preserve"> </w:t>
      </w:r>
      <w:proofErr w:type="spellStart"/>
      <w:r w:rsidRPr="00326520">
        <w:rPr>
          <w:rFonts w:ascii="Times New Roman" w:eastAsia="Times New Roman" w:hAnsi="Times New Roman" w:cs="Times New Roman"/>
          <w:b/>
          <w:bCs/>
          <w:color w:val="000000"/>
          <w:sz w:val="24"/>
          <w:szCs w:val="24"/>
        </w:rPr>
        <w:t>Penelitian</w:t>
      </w:r>
      <w:proofErr w:type="spellEnd"/>
    </w:p>
    <w:p w14:paraId="48165982" w14:textId="77777777" w:rsidR="00266F75" w:rsidRPr="00326520" w:rsidRDefault="00266F75" w:rsidP="00266F75">
      <w:pPr>
        <w:spacing w:after="0"/>
        <w:jc w:val="both"/>
        <w:rPr>
          <w:rFonts w:ascii="Times New Roman" w:eastAsia="Times New Roman" w:hAnsi="Times New Roman" w:cs="Times New Roman"/>
          <w:b/>
          <w:bCs/>
          <w:color w:val="000000"/>
          <w:sz w:val="24"/>
          <w:szCs w:val="24"/>
        </w:rPr>
      </w:pPr>
      <w:r w:rsidRPr="00326520">
        <w:rPr>
          <w:rFonts w:ascii="Times New Roman" w:eastAsia="Times New Roman" w:hAnsi="Times New Roman" w:cs="Times New Roman"/>
          <w:b/>
          <w:bCs/>
          <w:color w:val="000000"/>
          <w:sz w:val="24"/>
          <w:szCs w:val="24"/>
        </w:rPr>
        <w:t xml:space="preserve">Uji </w:t>
      </w:r>
      <w:proofErr w:type="spellStart"/>
      <w:r w:rsidRPr="00326520">
        <w:rPr>
          <w:rFonts w:ascii="Times New Roman" w:eastAsia="Times New Roman" w:hAnsi="Times New Roman" w:cs="Times New Roman"/>
          <w:b/>
          <w:bCs/>
          <w:color w:val="000000"/>
          <w:sz w:val="24"/>
          <w:szCs w:val="24"/>
        </w:rPr>
        <w:t>Validitas</w:t>
      </w:r>
      <w:proofErr w:type="spellEnd"/>
    </w:p>
    <w:p w14:paraId="1C749A7C" w14:textId="77777777" w:rsidR="00266F75" w:rsidRPr="00516481" w:rsidRDefault="00266F75" w:rsidP="00266F75">
      <w:pPr>
        <w:pStyle w:val="ListParagraph"/>
        <w:spacing w:after="0"/>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Tabel 1</w:t>
      </w:r>
    </w:p>
    <w:p w14:paraId="40573ABF" w14:textId="77777777" w:rsidR="00266F75" w:rsidRPr="00516481" w:rsidRDefault="00266F75" w:rsidP="00266F75">
      <w:pPr>
        <w:pStyle w:val="ListParagraph"/>
        <w:spacing w:after="0"/>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 xml:space="preserve">Uji </w:t>
      </w:r>
      <w:proofErr w:type="spellStart"/>
      <w:r w:rsidRPr="00516481">
        <w:rPr>
          <w:rFonts w:ascii="Times New Roman" w:eastAsia="Times New Roman" w:hAnsi="Times New Roman" w:cs="Times New Roman"/>
          <w:b/>
          <w:bCs/>
          <w:color w:val="000000"/>
          <w:sz w:val="21"/>
          <w:szCs w:val="21"/>
        </w:rPr>
        <w:t>Validitas</w:t>
      </w:r>
      <w:proofErr w:type="spellEnd"/>
    </w:p>
    <w:tbl>
      <w:tblPr>
        <w:tblStyle w:val="TableGrid"/>
        <w:tblW w:w="0" w:type="auto"/>
        <w:tblInd w:w="108" w:type="dxa"/>
        <w:tblLook w:val="04A0" w:firstRow="1" w:lastRow="0" w:firstColumn="1" w:lastColumn="0" w:noHBand="0" w:noVBand="1"/>
      </w:tblPr>
      <w:tblGrid>
        <w:gridCol w:w="2297"/>
        <w:gridCol w:w="1559"/>
        <w:gridCol w:w="1418"/>
        <w:gridCol w:w="1651"/>
        <w:gridCol w:w="1580"/>
      </w:tblGrid>
      <w:tr w:rsidR="00266F75" w:rsidRPr="00516481" w14:paraId="74C0DFDE" w14:textId="77777777" w:rsidTr="00266F75">
        <w:tc>
          <w:tcPr>
            <w:tcW w:w="2297" w:type="dxa"/>
          </w:tcPr>
          <w:p w14:paraId="6D7597F6"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b/>
                <w:bCs/>
                <w:color w:val="000000"/>
                <w:sz w:val="21"/>
                <w:szCs w:val="21"/>
              </w:rPr>
            </w:pPr>
            <w:proofErr w:type="spellStart"/>
            <w:r w:rsidRPr="00516481">
              <w:rPr>
                <w:rFonts w:ascii="Times New Roman" w:eastAsia="Times New Roman" w:hAnsi="Times New Roman" w:cs="Times New Roman"/>
                <w:b/>
                <w:bCs/>
                <w:color w:val="000000"/>
                <w:sz w:val="21"/>
                <w:szCs w:val="21"/>
              </w:rPr>
              <w:t>Variabel</w:t>
            </w:r>
            <w:proofErr w:type="spellEnd"/>
          </w:p>
        </w:tc>
        <w:tc>
          <w:tcPr>
            <w:tcW w:w="1559" w:type="dxa"/>
          </w:tcPr>
          <w:p w14:paraId="5353ABC2"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b/>
                <w:bCs/>
                <w:color w:val="000000"/>
                <w:sz w:val="21"/>
                <w:szCs w:val="21"/>
              </w:rPr>
            </w:pPr>
            <w:proofErr w:type="spellStart"/>
            <w:r w:rsidRPr="00516481">
              <w:rPr>
                <w:rFonts w:ascii="Times New Roman" w:eastAsia="Times New Roman" w:hAnsi="Times New Roman" w:cs="Times New Roman"/>
                <w:b/>
                <w:bCs/>
                <w:color w:val="000000"/>
                <w:sz w:val="21"/>
                <w:szCs w:val="21"/>
              </w:rPr>
              <w:t>Indikator</w:t>
            </w:r>
            <w:proofErr w:type="spellEnd"/>
          </w:p>
        </w:tc>
        <w:tc>
          <w:tcPr>
            <w:tcW w:w="1418" w:type="dxa"/>
          </w:tcPr>
          <w:p w14:paraId="4BF100D3"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Pearson Correlation</w:t>
            </w:r>
          </w:p>
        </w:tc>
        <w:tc>
          <w:tcPr>
            <w:tcW w:w="1651" w:type="dxa"/>
          </w:tcPr>
          <w:p w14:paraId="77B98633"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 xml:space="preserve">R </w:t>
            </w:r>
            <w:proofErr w:type="spellStart"/>
            <w:r w:rsidRPr="00516481">
              <w:rPr>
                <w:rFonts w:ascii="Times New Roman" w:eastAsia="Times New Roman" w:hAnsi="Times New Roman" w:cs="Times New Roman"/>
                <w:b/>
                <w:bCs/>
                <w:color w:val="000000"/>
                <w:sz w:val="21"/>
                <w:szCs w:val="21"/>
              </w:rPr>
              <w:t>tabel</w:t>
            </w:r>
            <w:proofErr w:type="spellEnd"/>
            <w:r w:rsidRPr="00516481">
              <w:rPr>
                <w:rFonts w:ascii="Times New Roman" w:eastAsia="Times New Roman" w:hAnsi="Times New Roman" w:cs="Times New Roman"/>
                <w:b/>
                <w:bCs/>
                <w:color w:val="000000"/>
                <w:sz w:val="21"/>
                <w:szCs w:val="21"/>
              </w:rPr>
              <w:t xml:space="preserve"> (0,05; </w:t>
            </w:r>
            <w:proofErr w:type="spellStart"/>
            <w:r w:rsidRPr="00516481">
              <w:rPr>
                <w:rFonts w:ascii="Times New Roman" w:eastAsia="Times New Roman" w:hAnsi="Times New Roman" w:cs="Times New Roman"/>
                <w:b/>
                <w:bCs/>
                <w:color w:val="000000"/>
                <w:sz w:val="21"/>
                <w:szCs w:val="21"/>
              </w:rPr>
              <w:t>Df</w:t>
            </w:r>
            <w:proofErr w:type="spellEnd"/>
            <w:r w:rsidRPr="00516481">
              <w:rPr>
                <w:rFonts w:ascii="Times New Roman" w:eastAsia="Times New Roman" w:hAnsi="Times New Roman" w:cs="Times New Roman"/>
                <w:b/>
                <w:bCs/>
                <w:color w:val="000000"/>
                <w:sz w:val="21"/>
                <w:szCs w:val="21"/>
              </w:rPr>
              <w:t>=54</w:t>
            </w:r>
          </w:p>
        </w:tc>
        <w:tc>
          <w:tcPr>
            <w:tcW w:w="1580" w:type="dxa"/>
          </w:tcPr>
          <w:p w14:paraId="235E53C8"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Kesimpulan</w:t>
            </w:r>
          </w:p>
        </w:tc>
      </w:tr>
      <w:tr w:rsidR="00266F75" w:rsidRPr="00516481" w14:paraId="42A4E0D3" w14:textId="77777777" w:rsidTr="00266F75">
        <w:tc>
          <w:tcPr>
            <w:tcW w:w="2297" w:type="dxa"/>
          </w:tcPr>
          <w:p w14:paraId="26593B0A"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proofErr w:type="spellStart"/>
            <w:r w:rsidRPr="00516481">
              <w:rPr>
                <w:rFonts w:ascii="Times New Roman" w:eastAsia="Times New Roman" w:hAnsi="Times New Roman" w:cs="Times New Roman"/>
                <w:color w:val="000000"/>
                <w:sz w:val="21"/>
                <w:szCs w:val="21"/>
              </w:rPr>
              <w:t>Penempatan</w:t>
            </w:r>
            <w:proofErr w:type="spellEnd"/>
            <w:r w:rsidRPr="00516481">
              <w:rPr>
                <w:rFonts w:ascii="Times New Roman" w:eastAsia="Times New Roman" w:hAnsi="Times New Roman" w:cs="Times New Roman"/>
                <w:color w:val="000000"/>
                <w:sz w:val="21"/>
                <w:szCs w:val="21"/>
              </w:rPr>
              <w:t xml:space="preserve"> </w:t>
            </w:r>
            <w:proofErr w:type="spellStart"/>
            <w:r w:rsidRPr="00516481">
              <w:rPr>
                <w:rFonts w:ascii="Times New Roman" w:eastAsia="Times New Roman" w:hAnsi="Times New Roman" w:cs="Times New Roman"/>
                <w:color w:val="000000"/>
                <w:sz w:val="21"/>
                <w:szCs w:val="21"/>
              </w:rPr>
              <w:t>Kerja</w:t>
            </w:r>
            <w:proofErr w:type="spellEnd"/>
            <w:r w:rsidRPr="00516481">
              <w:rPr>
                <w:rFonts w:ascii="Times New Roman" w:eastAsia="Times New Roman" w:hAnsi="Times New Roman" w:cs="Times New Roman"/>
                <w:color w:val="000000"/>
                <w:sz w:val="21"/>
                <w:szCs w:val="21"/>
              </w:rPr>
              <w:t xml:space="preserve"> (X1)</w:t>
            </w:r>
          </w:p>
        </w:tc>
        <w:tc>
          <w:tcPr>
            <w:tcW w:w="1559" w:type="dxa"/>
          </w:tcPr>
          <w:p w14:paraId="483ABDFB"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X1.1-X1.6</w:t>
            </w:r>
          </w:p>
        </w:tc>
        <w:tc>
          <w:tcPr>
            <w:tcW w:w="1418" w:type="dxa"/>
          </w:tcPr>
          <w:p w14:paraId="10972DBD"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0,738-0,939</w:t>
            </w:r>
          </w:p>
        </w:tc>
        <w:tc>
          <w:tcPr>
            <w:tcW w:w="1651" w:type="dxa"/>
          </w:tcPr>
          <w:p w14:paraId="12C26030"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0,361</w:t>
            </w:r>
          </w:p>
        </w:tc>
        <w:tc>
          <w:tcPr>
            <w:tcW w:w="1580" w:type="dxa"/>
          </w:tcPr>
          <w:p w14:paraId="45F0D193"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Valid</w:t>
            </w:r>
          </w:p>
        </w:tc>
      </w:tr>
      <w:tr w:rsidR="00266F75" w:rsidRPr="00516481" w14:paraId="5FD0928D" w14:textId="77777777" w:rsidTr="00266F75">
        <w:tc>
          <w:tcPr>
            <w:tcW w:w="2297" w:type="dxa"/>
          </w:tcPr>
          <w:p w14:paraId="4A51D21F"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proofErr w:type="spellStart"/>
            <w:r w:rsidRPr="00516481">
              <w:rPr>
                <w:rFonts w:ascii="Times New Roman" w:eastAsia="Times New Roman" w:hAnsi="Times New Roman" w:cs="Times New Roman"/>
                <w:color w:val="000000"/>
                <w:sz w:val="21"/>
                <w:szCs w:val="21"/>
              </w:rPr>
              <w:t>Pengalaman</w:t>
            </w:r>
            <w:proofErr w:type="spellEnd"/>
            <w:r w:rsidRPr="00516481">
              <w:rPr>
                <w:rFonts w:ascii="Times New Roman" w:eastAsia="Times New Roman" w:hAnsi="Times New Roman" w:cs="Times New Roman"/>
                <w:color w:val="000000"/>
                <w:sz w:val="21"/>
                <w:szCs w:val="21"/>
              </w:rPr>
              <w:t xml:space="preserve"> </w:t>
            </w:r>
            <w:proofErr w:type="spellStart"/>
            <w:r w:rsidRPr="00516481">
              <w:rPr>
                <w:rFonts w:ascii="Times New Roman" w:eastAsia="Times New Roman" w:hAnsi="Times New Roman" w:cs="Times New Roman"/>
                <w:color w:val="000000"/>
                <w:sz w:val="21"/>
                <w:szCs w:val="21"/>
              </w:rPr>
              <w:t>Kerja</w:t>
            </w:r>
            <w:proofErr w:type="spellEnd"/>
            <w:r w:rsidRPr="00516481">
              <w:rPr>
                <w:rFonts w:ascii="Times New Roman" w:eastAsia="Times New Roman" w:hAnsi="Times New Roman" w:cs="Times New Roman"/>
                <w:color w:val="000000"/>
                <w:sz w:val="21"/>
                <w:szCs w:val="21"/>
              </w:rPr>
              <w:t xml:space="preserve"> (X2)</w:t>
            </w:r>
          </w:p>
        </w:tc>
        <w:tc>
          <w:tcPr>
            <w:tcW w:w="1559" w:type="dxa"/>
          </w:tcPr>
          <w:p w14:paraId="3FF6D670"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X2.1-X2.6</w:t>
            </w:r>
          </w:p>
        </w:tc>
        <w:tc>
          <w:tcPr>
            <w:tcW w:w="1418" w:type="dxa"/>
          </w:tcPr>
          <w:p w14:paraId="7B8D6518"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0,827-0,933</w:t>
            </w:r>
          </w:p>
        </w:tc>
        <w:tc>
          <w:tcPr>
            <w:tcW w:w="1651" w:type="dxa"/>
          </w:tcPr>
          <w:p w14:paraId="7A6C44D3"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0,361</w:t>
            </w:r>
          </w:p>
        </w:tc>
        <w:tc>
          <w:tcPr>
            <w:tcW w:w="1580" w:type="dxa"/>
          </w:tcPr>
          <w:p w14:paraId="26993D47"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Valid</w:t>
            </w:r>
          </w:p>
        </w:tc>
      </w:tr>
      <w:tr w:rsidR="00266F75" w:rsidRPr="00516481" w14:paraId="5F07C4AB" w14:textId="77777777" w:rsidTr="00266F75">
        <w:tc>
          <w:tcPr>
            <w:tcW w:w="2297" w:type="dxa"/>
          </w:tcPr>
          <w:p w14:paraId="5F93092E"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 xml:space="preserve">Beban </w:t>
            </w:r>
            <w:proofErr w:type="spellStart"/>
            <w:r w:rsidRPr="00516481">
              <w:rPr>
                <w:rFonts w:ascii="Times New Roman" w:eastAsia="Times New Roman" w:hAnsi="Times New Roman" w:cs="Times New Roman"/>
                <w:color w:val="000000"/>
                <w:sz w:val="21"/>
                <w:szCs w:val="21"/>
              </w:rPr>
              <w:t>Kerja</w:t>
            </w:r>
            <w:proofErr w:type="spellEnd"/>
            <w:r w:rsidRPr="00516481">
              <w:rPr>
                <w:rFonts w:ascii="Times New Roman" w:eastAsia="Times New Roman" w:hAnsi="Times New Roman" w:cs="Times New Roman"/>
                <w:color w:val="000000"/>
                <w:sz w:val="21"/>
                <w:szCs w:val="21"/>
              </w:rPr>
              <w:t xml:space="preserve"> (X3)</w:t>
            </w:r>
          </w:p>
        </w:tc>
        <w:tc>
          <w:tcPr>
            <w:tcW w:w="1559" w:type="dxa"/>
          </w:tcPr>
          <w:p w14:paraId="26D42160"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X3.1-X3.13</w:t>
            </w:r>
          </w:p>
        </w:tc>
        <w:tc>
          <w:tcPr>
            <w:tcW w:w="1418" w:type="dxa"/>
          </w:tcPr>
          <w:p w14:paraId="3311166D"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0,646-0,897</w:t>
            </w:r>
          </w:p>
        </w:tc>
        <w:tc>
          <w:tcPr>
            <w:tcW w:w="1651" w:type="dxa"/>
          </w:tcPr>
          <w:p w14:paraId="31961011"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0,361</w:t>
            </w:r>
          </w:p>
        </w:tc>
        <w:tc>
          <w:tcPr>
            <w:tcW w:w="1580" w:type="dxa"/>
          </w:tcPr>
          <w:p w14:paraId="64F3260E"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Valid</w:t>
            </w:r>
          </w:p>
        </w:tc>
      </w:tr>
      <w:tr w:rsidR="00266F75" w:rsidRPr="00516481" w14:paraId="6183F71C" w14:textId="77777777" w:rsidTr="00266F75">
        <w:tc>
          <w:tcPr>
            <w:tcW w:w="2297" w:type="dxa"/>
          </w:tcPr>
          <w:p w14:paraId="4810CF4E"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 xml:space="preserve">Kinerja </w:t>
            </w:r>
            <w:proofErr w:type="spellStart"/>
            <w:r w:rsidRPr="00516481">
              <w:rPr>
                <w:rFonts w:ascii="Times New Roman" w:eastAsia="Times New Roman" w:hAnsi="Times New Roman" w:cs="Times New Roman"/>
                <w:color w:val="000000"/>
                <w:sz w:val="21"/>
                <w:szCs w:val="21"/>
              </w:rPr>
              <w:t>Karyawan</w:t>
            </w:r>
            <w:proofErr w:type="spellEnd"/>
            <w:r w:rsidRPr="00516481">
              <w:rPr>
                <w:rFonts w:ascii="Times New Roman" w:eastAsia="Times New Roman" w:hAnsi="Times New Roman" w:cs="Times New Roman"/>
                <w:color w:val="000000"/>
                <w:sz w:val="21"/>
                <w:szCs w:val="21"/>
              </w:rPr>
              <w:t xml:space="preserve"> (Y)</w:t>
            </w:r>
          </w:p>
        </w:tc>
        <w:tc>
          <w:tcPr>
            <w:tcW w:w="1559" w:type="dxa"/>
          </w:tcPr>
          <w:p w14:paraId="47EDAE7D"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Y1.1-Y1.10</w:t>
            </w:r>
          </w:p>
        </w:tc>
        <w:tc>
          <w:tcPr>
            <w:tcW w:w="1418" w:type="dxa"/>
          </w:tcPr>
          <w:p w14:paraId="044BD25F"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0,803-0,942</w:t>
            </w:r>
          </w:p>
        </w:tc>
        <w:tc>
          <w:tcPr>
            <w:tcW w:w="1651" w:type="dxa"/>
          </w:tcPr>
          <w:p w14:paraId="6BD23BA2"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0,361</w:t>
            </w:r>
          </w:p>
        </w:tc>
        <w:tc>
          <w:tcPr>
            <w:tcW w:w="1580" w:type="dxa"/>
          </w:tcPr>
          <w:p w14:paraId="7B46ADBC" w14:textId="77777777" w:rsidR="00266F75" w:rsidRPr="00516481" w:rsidRDefault="00266F75" w:rsidP="00B84E2C">
            <w:pPr>
              <w:pStyle w:val="ListParagraph"/>
              <w:spacing w:line="276" w:lineRule="auto"/>
              <w:ind w:left="0"/>
              <w:jc w:val="center"/>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Valid</w:t>
            </w:r>
          </w:p>
        </w:tc>
      </w:tr>
    </w:tbl>
    <w:p w14:paraId="29EF8745" w14:textId="77777777" w:rsidR="00BE7763" w:rsidRDefault="00BE7763" w:rsidP="00BE7763">
      <w:pPr>
        <w:spacing w:after="0"/>
        <w:rPr>
          <w:rFonts w:ascii="Times New Roman" w:eastAsia="Times New Roman" w:hAnsi="Times New Roman" w:cs="Times New Roman"/>
          <w:i/>
          <w:iCs/>
          <w:color w:val="000000"/>
          <w:sz w:val="24"/>
          <w:szCs w:val="24"/>
        </w:rPr>
      </w:pPr>
      <w:proofErr w:type="spellStart"/>
      <w:r w:rsidRPr="00ED76A5">
        <w:rPr>
          <w:rFonts w:ascii="Times New Roman" w:eastAsia="Times New Roman" w:hAnsi="Times New Roman" w:cs="Times New Roman"/>
          <w:i/>
          <w:iCs/>
          <w:color w:val="000000"/>
          <w:sz w:val="24"/>
          <w:szCs w:val="24"/>
        </w:rPr>
        <w:t>Sumber</w:t>
      </w:r>
      <w:proofErr w:type="spellEnd"/>
      <w:r w:rsidRPr="00ED76A5">
        <w:rPr>
          <w:rFonts w:ascii="Times New Roman" w:eastAsia="Times New Roman" w:hAnsi="Times New Roman" w:cs="Times New Roman"/>
          <w:i/>
          <w:iCs/>
          <w:color w:val="000000"/>
          <w:sz w:val="24"/>
          <w:szCs w:val="24"/>
        </w:rPr>
        <w:t xml:space="preserve">: Data primer yang </w:t>
      </w:r>
      <w:proofErr w:type="spellStart"/>
      <w:r w:rsidRPr="00ED76A5">
        <w:rPr>
          <w:rFonts w:ascii="Times New Roman" w:eastAsia="Times New Roman" w:hAnsi="Times New Roman" w:cs="Times New Roman"/>
          <w:i/>
          <w:iCs/>
          <w:color w:val="000000"/>
          <w:sz w:val="24"/>
          <w:szCs w:val="24"/>
        </w:rPr>
        <w:t>diolah</w:t>
      </w:r>
      <w:proofErr w:type="spellEnd"/>
      <w:r w:rsidRPr="00ED76A5">
        <w:rPr>
          <w:rFonts w:ascii="Times New Roman" w:eastAsia="Times New Roman" w:hAnsi="Times New Roman" w:cs="Times New Roman"/>
          <w:i/>
          <w:iCs/>
          <w:color w:val="000000"/>
          <w:sz w:val="24"/>
          <w:szCs w:val="24"/>
        </w:rPr>
        <w:t>, 2025</w:t>
      </w:r>
    </w:p>
    <w:p w14:paraId="2BBB1589" w14:textId="77777777" w:rsidR="002A0897" w:rsidRDefault="002A0897" w:rsidP="002A0897">
      <w:pPr>
        <w:pStyle w:val="ListParagraph"/>
        <w:tabs>
          <w:tab w:val="left" w:pos="1843"/>
        </w:tabs>
        <w:spacing w:after="0"/>
        <w:ind w:left="0" w:firstLine="58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Pr="00ED76A5">
        <w:rPr>
          <w:rFonts w:ascii="Times New Roman" w:eastAsia="Times New Roman" w:hAnsi="Times New Roman" w:cs="Times New Roman"/>
          <w:color w:val="000000"/>
          <w:sz w:val="24"/>
          <w:szCs w:val="24"/>
        </w:rPr>
        <w:t xml:space="preserve">ada </w:t>
      </w:r>
      <w:proofErr w:type="spellStart"/>
      <w:r w:rsidRPr="00ED76A5">
        <w:rPr>
          <w:rFonts w:ascii="Times New Roman" w:eastAsia="Times New Roman" w:hAnsi="Times New Roman" w:cs="Times New Roman"/>
          <w:color w:val="000000"/>
          <w:sz w:val="24"/>
          <w:szCs w:val="24"/>
        </w:rPr>
        <w:t>hasil</w:t>
      </w:r>
      <w:proofErr w:type="spellEnd"/>
      <w:r w:rsidRPr="00ED76A5">
        <w:rPr>
          <w:rFonts w:ascii="Times New Roman" w:eastAsia="Times New Roman" w:hAnsi="Times New Roman" w:cs="Times New Roman"/>
          <w:color w:val="000000"/>
          <w:sz w:val="24"/>
          <w:szCs w:val="24"/>
        </w:rPr>
        <w:t xml:space="preserve"> </w:t>
      </w:r>
      <w:proofErr w:type="spellStart"/>
      <w:r w:rsidRPr="00ED76A5">
        <w:rPr>
          <w:rFonts w:ascii="Times New Roman" w:eastAsia="Times New Roman" w:hAnsi="Times New Roman" w:cs="Times New Roman"/>
          <w:color w:val="000000"/>
          <w:sz w:val="24"/>
          <w:szCs w:val="24"/>
        </w:rPr>
        <w:t>dari</w:t>
      </w:r>
      <w:proofErr w:type="spellEnd"/>
      <w:r w:rsidRPr="00ED76A5">
        <w:rPr>
          <w:rFonts w:ascii="Times New Roman" w:eastAsia="Times New Roman" w:hAnsi="Times New Roman" w:cs="Times New Roman"/>
          <w:color w:val="000000"/>
          <w:sz w:val="24"/>
          <w:szCs w:val="24"/>
        </w:rPr>
        <w:t xml:space="preserve"> </w:t>
      </w:r>
      <w:proofErr w:type="spellStart"/>
      <w:r w:rsidRPr="00ED76A5">
        <w:rPr>
          <w:rFonts w:ascii="Times New Roman" w:eastAsia="Times New Roman" w:hAnsi="Times New Roman" w:cs="Times New Roman"/>
          <w:color w:val="000000"/>
          <w:sz w:val="24"/>
          <w:szCs w:val="24"/>
        </w:rPr>
        <w:t>perhitungan</w:t>
      </w:r>
      <w:proofErr w:type="spellEnd"/>
      <w:r w:rsidRPr="00ED76A5">
        <w:rPr>
          <w:rFonts w:ascii="Times New Roman" w:eastAsia="Times New Roman" w:hAnsi="Times New Roman" w:cs="Times New Roman"/>
          <w:color w:val="000000"/>
          <w:sz w:val="24"/>
          <w:szCs w:val="24"/>
        </w:rPr>
        <w:t xml:space="preserve"> uji </w:t>
      </w:r>
      <w:proofErr w:type="spellStart"/>
      <w:r w:rsidRPr="00ED76A5">
        <w:rPr>
          <w:rFonts w:ascii="Times New Roman" w:eastAsia="Times New Roman" w:hAnsi="Times New Roman" w:cs="Times New Roman"/>
          <w:color w:val="000000"/>
          <w:sz w:val="24"/>
          <w:szCs w:val="24"/>
        </w:rPr>
        <w:t>validitas</w:t>
      </w:r>
      <w:proofErr w:type="spellEnd"/>
      <w:r w:rsidRPr="00ED76A5">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w:t>
      </w:r>
      <w:r w:rsidRPr="00ED76A5">
        <w:rPr>
          <w:rFonts w:ascii="Times New Roman" w:eastAsia="Times New Roman" w:hAnsi="Times New Roman" w:cs="Times New Roman"/>
          <w:color w:val="000000"/>
          <w:sz w:val="24"/>
          <w:szCs w:val="24"/>
        </w:rPr>
        <w:t>erdasarkan</w:t>
      </w:r>
      <w:proofErr w:type="spellEnd"/>
      <w:r>
        <w:rPr>
          <w:rFonts w:ascii="Times New Roman" w:eastAsia="Times New Roman" w:hAnsi="Times New Roman" w:cs="Times New Roman"/>
          <w:color w:val="000000"/>
          <w:sz w:val="24"/>
          <w:szCs w:val="24"/>
        </w:rPr>
        <w:t xml:space="preserve"> pada Tabel 1 </w:t>
      </w:r>
      <w:proofErr w:type="spellStart"/>
      <w:r w:rsidRPr="00ED76A5">
        <w:rPr>
          <w:rFonts w:ascii="Times New Roman" w:eastAsia="Times New Roman" w:hAnsi="Times New Roman" w:cs="Times New Roman"/>
          <w:color w:val="000000"/>
          <w:sz w:val="24"/>
          <w:szCs w:val="24"/>
        </w:rPr>
        <w:t>dengan</w:t>
      </w:r>
      <w:proofErr w:type="spellEnd"/>
      <w:r w:rsidRPr="00ED76A5">
        <w:rPr>
          <w:rFonts w:ascii="Times New Roman" w:eastAsia="Times New Roman" w:hAnsi="Times New Roman" w:cs="Times New Roman"/>
          <w:color w:val="000000"/>
          <w:sz w:val="24"/>
          <w:szCs w:val="24"/>
        </w:rPr>
        <w:t xml:space="preserve"> </w:t>
      </w:r>
      <w:proofErr w:type="spellStart"/>
      <w:r w:rsidRPr="00ED76A5">
        <w:rPr>
          <w:rFonts w:ascii="Times New Roman" w:eastAsia="Times New Roman" w:hAnsi="Times New Roman" w:cs="Times New Roman"/>
          <w:color w:val="000000"/>
          <w:sz w:val="24"/>
          <w:szCs w:val="24"/>
        </w:rPr>
        <w:t>menggunakan</w:t>
      </w:r>
      <w:proofErr w:type="spellEnd"/>
      <w:r w:rsidRPr="00ED76A5">
        <w:rPr>
          <w:rFonts w:ascii="Times New Roman" w:eastAsia="Times New Roman" w:hAnsi="Times New Roman" w:cs="Times New Roman"/>
          <w:color w:val="000000"/>
          <w:sz w:val="24"/>
          <w:szCs w:val="24"/>
        </w:rPr>
        <w:t xml:space="preserve"> SPSS </w:t>
      </w:r>
      <w:proofErr w:type="spellStart"/>
      <w:r w:rsidRPr="00ED76A5">
        <w:rPr>
          <w:rFonts w:ascii="Times New Roman" w:eastAsia="Times New Roman" w:hAnsi="Times New Roman" w:cs="Times New Roman"/>
          <w:color w:val="000000"/>
          <w:sz w:val="24"/>
          <w:szCs w:val="24"/>
        </w:rPr>
        <w:t>versi</w:t>
      </w:r>
      <w:proofErr w:type="spellEnd"/>
      <w:r w:rsidRPr="00ED76A5">
        <w:rPr>
          <w:rFonts w:ascii="Times New Roman" w:eastAsia="Times New Roman" w:hAnsi="Times New Roman" w:cs="Times New Roman"/>
          <w:color w:val="000000"/>
          <w:sz w:val="24"/>
          <w:szCs w:val="24"/>
        </w:rPr>
        <w:t xml:space="preserve"> 22, </w:t>
      </w:r>
      <w:r>
        <w:rPr>
          <w:rFonts w:ascii="Times New Roman" w:eastAsia="Times New Roman" w:hAnsi="Times New Roman" w:cs="Times New Roman"/>
          <w:color w:val="000000"/>
          <w:sz w:val="24"/>
          <w:szCs w:val="24"/>
        </w:rPr>
        <w:t>D</w:t>
      </w:r>
      <w:r w:rsidRPr="00ED76A5">
        <w:rPr>
          <w:rFonts w:ascii="Times New Roman" w:eastAsia="Times New Roman" w:hAnsi="Times New Roman" w:cs="Times New Roman"/>
          <w:color w:val="000000"/>
          <w:sz w:val="24"/>
          <w:szCs w:val="24"/>
        </w:rPr>
        <w:t xml:space="preserve">apat di </w:t>
      </w:r>
      <w:proofErr w:type="spellStart"/>
      <w:r w:rsidRPr="00ED76A5">
        <w:rPr>
          <w:rFonts w:ascii="Times New Roman" w:eastAsia="Times New Roman" w:hAnsi="Times New Roman" w:cs="Times New Roman"/>
          <w:color w:val="000000"/>
          <w:sz w:val="24"/>
          <w:szCs w:val="24"/>
        </w:rPr>
        <w:t>lihat</w:t>
      </w:r>
      <w:proofErr w:type="spellEnd"/>
      <w:r w:rsidRPr="00ED76A5">
        <w:rPr>
          <w:rFonts w:ascii="Times New Roman" w:eastAsia="Times New Roman" w:hAnsi="Times New Roman" w:cs="Times New Roman"/>
          <w:color w:val="000000"/>
          <w:sz w:val="24"/>
          <w:szCs w:val="24"/>
        </w:rPr>
        <w:t xml:space="preserve"> </w:t>
      </w:r>
      <w:proofErr w:type="spellStart"/>
      <w:r w:rsidRPr="00ED76A5">
        <w:rPr>
          <w:rFonts w:ascii="Times New Roman" w:eastAsia="Times New Roman" w:hAnsi="Times New Roman" w:cs="Times New Roman"/>
          <w:color w:val="000000"/>
          <w:sz w:val="24"/>
          <w:szCs w:val="24"/>
        </w:rPr>
        <w:t>dari</w:t>
      </w:r>
      <w:proofErr w:type="spellEnd"/>
      <w:r w:rsidRPr="00ED76A5">
        <w:rPr>
          <w:rFonts w:ascii="Times New Roman" w:eastAsia="Times New Roman" w:hAnsi="Times New Roman" w:cs="Times New Roman"/>
          <w:color w:val="000000"/>
          <w:sz w:val="24"/>
          <w:szCs w:val="24"/>
        </w:rPr>
        <w:t xml:space="preserve"> </w:t>
      </w:r>
      <w:proofErr w:type="spellStart"/>
      <w:r w:rsidRPr="00ED76A5">
        <w:rPr>
          <w:rFonts w:ascii="Times New Roman" w:eastAsia="Times New Roman" w:hAnsi="Times New Roman" w:cs="Times New Roman"/>
          <w:color w:val="000000"/>
          <w:sz w:val="24"/>
          <w:szCs w:val="24"/>
        </w:rPr>
        <w:t>nilai</w:t>
      </w:r>
      <w:proofErr w:type="spellEnd"/>
      <w:r w:rsidRPr="00ED76A5">
        <w:rPr>
          <w:rFonts w:ascii="Times New Roman" w:eastAsia="Times New Roman" w:hAnsi="Times New Roman" w:cs="Times New Roman"/>
          <w:color w:val="000000"/>
          <w:sz w:val="24"/>
          <w:szCs w:val="24"/>
        </w:rPr>
        <w:t xml:space="preserve"> </w:t>
      </w:r>
      <w:proofErr w:type="spellStart"/>
      <w:r w:rsidRPr="00ED76A5">
        <w:rPr>
          <w:rFonts w:ascii="Times New Roman" w:eastAsia="Times New Roman" w:hAnsi="Times New Roman" w:cs="Times New Roman"/>
          <w:color w:val="000000"/>
          <w:sz w:val="24"/>
          <w:szCs w:val="24"/>
        </w:rPr>
        <w:t>correted</w:t>
      </w:r>
      <w:proofErr w:type="spellEnd"/>
      <w:r w:rsidRPr="00ED76A5">
        <w:rPr>
          <w:rFonts w:ascii="Times New Roman" w:eastAsia="Times New Roman" w:hAnsi="Times New Roman" w:cs="Times New Roman"/>
          <w:color w:val="000000"/>
          <w:sz w:val="24"/>
          <w:szCs w:val="24"/>
        </w:rPr>
        <w:t xml:space="preserve"> item (</w:t>
      </w:r>
      <w:proofErr w:type="spellStart"/>
      <w:r w:rsidRPr="00ED76A5">
        <w:rPr>
          <w:rFonts w:ascii="Times New Roman" w:eastAsia="Times New Roman" w:hAnsi="Times New Roman" w:cs="Times New Roman"/>
          <w:color w:val="000000"/>
          <w:sz w:val="24"/>
          <w:szCs w:val="24"/>
        </w:rPr>
        <w:t>r</w:t>
      </w:r>
      <w:r w:rsidRPr="00ED76A5">
        <w:rPr>
          <w:rFonts w:ascii="Times New Roman" w:eastAsia="Times New Roman" w:hAnsi="Times New Roman" w:cs="Times New Roman"/>
          <w:color w:val="000000"/>
          <w:sz w:val="24"/>
          <w:szCs w:val="24"/>
          <w:vertAlign w:val="subscript"/>
        </w:rPr>
        <w:t>tabel</w:t>
      </w:r>
      <w:proofErr w:type="spellEnd"/>
      <w:r w:rsidRPr="00ED76A5">
        <w:rPr>
          <w:rFonts w:ascii="Times New Roman" w:eastAsia="Times New Roman" w:hAnsi="Times New Roman" w:cs="Times New Roman"/>
          <w:color w:val="000000"/>
          <w:sz w:val="24"/>
          <w:szCs w:val="24"/>
          <w:vertAlign w:val="subscript"/>
        </w:rPr>
        <w:t xml:space="preserve">) </w:t>
      </w:r>
      <w:proofErr w:type="spellStart"/>
      <w:r w:rsidRPr="00ED76A5">
        <w:rPr>
          <w:rFonts w:ascii="Times New Roman" w:eastAsia="Times New Roman" w:hAnsi="Times New Roman" w:cs="Times New Roman"/>
          <w:color w:val="000000"/>
          <w:sz w:val="24"/>
          <w:szCs w:val="24"/>
        </w:rPr>
        <w:t>seluruh</w:t>
      </w:r>
      <w:proofErr w:type="spellEnd"/>
      <w:r w:rsidRPr="00ED76A5">
        <w:rPr>
          <w:rFonts w:ascii="Times New Roman" w:eastAsia="Times New Roman" w:hAnsi="Times New Roman" w:cs="Times New Roman"/>
          <w:color w:val="000000"/>
          <w:sz w:val="24"/>
          <w:szCs w:val="24"/>
        </w:rPr>
        <w:t xml:space="preserve"> </w:t>
      </w:r>
      <w:proofErr w:type="spellStart"/>
      <w:r w:rsidRPr="00ED76A5">
        <w:rPr>
          <w:rFonts w:ascii="Times New Roman" w:eastAsia="Times New Roman" w:hAnsi="Times New Roman" w:cs="Times New Roman"/>
          <w:color w:val="000000"/>
          <w:sz w:val="24"/>
          <w:szCs w:val="24"/>
        </w:rPr>
        <w:t>butir</w:t>
      </w:r>
      <w:proofErr w:type="spellEnd"/>
      <w:r w:rsidRPr="00ED76A5">
        <w:rPr>
          <w:rFonts w:ascii="Times New Roman" w:eastAsia="Times New Roman" w:hAnsi="Times New Roman" w:cs="Times New Roman"/>
          <w:color w:val="000000"/>
          <w:sz w:val="24"/>
          <w:szCs w:val="24"/>
        </w:rPr>
        <w:t xml:space="preserve"> </w:t>
      </w:r>
      <w:proofErr w:type="spellStart"/>
      <w:r w:rsidRPr="00ED76A5">
        <w:rPr>
          <w:rFonts w:ascii="Times New Roman" w:eastAsia="Times New Roman" w:hAnsi="Times New Roman" w:cs="Times New Roman"/>
          <w:color w:val="000000"/>
          <w:sz w:val="24"/>
          <w:szCs w:val="24"/>
        </w:rPr>
        <w:t>pertanyaan</w:t>
      </w:r>
      <w:proofErr w:type="spellEnd"/>
      <w:r w:rsidRPr="00ED76A5">
        <w:rPr>
          <w:rFonts w:ascii="Times New Roman" w:eastAsia="Times New Roman" w:hAnsi="Times New Roman" w:cs="Times New Roman"/>
          <w:color w:val="000000"/>
          <w:sz w:val="24"/>
          <w:szCs w:val="24"/>
        </w:rPr>
        <w:t xml:space="preserve"> yang </w:t>
      </w:r>
      <w:proofErr w:type="spellStart"/>
      <w:r w:rsidRPr="00ED76A5">
        <w:rPr>
          <w:rFonts w:ascii="Times New Roman" w:eastAsia="Times New Roman" w:hAnsi="Times New Roman" w:cs="Times New Roman"/>
          <w:color w:val="000000"/>
          <w:sz w:val="24"/>
          <w:szCs w:val="24"/>
        </w:rPr>
        <w:t>lebih</w:t>
      </w:r>
      <w:proofErr w:type="spellEnd"/>
      <w:r w:rsidRPr="00ED76A5">
        <w:rPr>
          <w:rFonts w:ascii="Times New Roman" w:eastAsia="Times New Roman" w:hAnsi="Times New Roman" w:cs="Times New Roman"/>
          <w:color w:val="000000"/>
          <w:sz w:val="24"/>
          <w:szCs w:val="24"/>
        </w:rPr>
        <w:t xml:space="preserve"> </w:t>
      </w:r>
      <w:proofErr w:type="spellStart"/>
      <w:r w:rsidRPr="00ED76A5">
        <w:rPr>
          <w:rFonts w:ascii="Times New Roman" w:eastAsia="Times New Roman" w:hAnsi="Times New Roman" w:cs="Times New Roman"/>
          <w:color w:val="000000"/>
          <w:sz w:val="24"/>
          <w:szCs w:val="24"/>
        </w:rPr>
        <w:t>dari</w:t>
      </w:r>
      <w:proofErr w:type="spellEnd"/>
      <w:r w:rsidRPr="00ED76A5">
        <w:rPr>
          <w:rFonts w:ascii="Times New Roman" w:eastAsia="Times New Roman" w:hAnsi="Times New Roman" w:cs="Times New Roman"/>
          <w:color w:val="000000"/>
          <w:sz w:val="24"/>
          <w:szCs w:val="24"/>
        </w:rPr>
        <w:t xml:space="preserve"> </w:t>
      </w:r>
      <w:proofErr w:type="spellStart"/>
      <w:r w:rsidRPr="00ED76A5">
        <w:rPr>
          <w:rFonts w:ascii="Times New Roman" w:eastAsia="Times New Roman" w:hAnsi="Times New Roman" w:cs="Times New Roman"/>
          <w:color w:val="000000"/>
          <w:sz w:val="24"/>
          <w:szCs w:val="24"/>
        </w:rPr>
        <w:t>r</w:t>
      </w:r>
      <w:r w:rsidRPr="00ED76A5">
        <w:rPr>
          <w:rFonts w:ascii="Times New Roman" w:eastAsia="Times New Roman" w:hAnsi="Times New Roman" w:cs="Times New Roman"/>
          <w:color w:val="000000"/>
          <w:sz w:val="24"/>
          <w:szCs w:val="24"/>
          <w:vertAlign w:val="subscript"/>
        </w:rPr>
        <w:t>tabel</w:t>
      </w:r>
      <w:proofErr w:type="spellEnd"/>
      <w:r w:rsidRPr="00ED76A5">
        <w:rPr>
          <w:rFonts w:ascii="Times New Roman" w:eastAsia="Times New Roman" w:hAnsi="Times New Roman" w:cs="Times New Roman"/>
          <w:color w:val="000000"/>
          <w:sz w:val="24"/>
          <w:szCs w:val="24"/>
          <w:vertAlign w:val="subscript"/>
        </w:rPr>
        <w:t xml:space="preserve"> </w:t>
      </w:r>
      <w:r w:rsidRPr="00ED76A5">
        <w:rPr>
          <w:rFonts w:ascii="Times New Roman" w:eastAsia="Times New Roman" w:hAnsi="Times New Roman" w:cs="Times New Roman"/>
          <w:color w:val="000000"/>
          <w:sz w:val="24"/>
          <w:szCs w:val="24"/>
        </w:rPr>
        <w:t>(0,361)</w:t>
      </w:r>
      <w:r>
        <w:rPr>
          <w:rFonts w:ascii="Times New Roman" w:eastAsia="Times New Roman" w:hAnsi="Times New Roman" w:cs="Times New Roman"/>
          <w:color w:val="000000"/>
          <w:sz w:val="24"/>
          <w:szCs w:val="24"/>
        </w:rPr>
        <w:t>.</w:t>
      </w:r>
      <w:r w:rsidRPr="00774488">
        <w:rPr>
          <w:rFonts w:ascii="Times New Roman" w:eastAsia="Times New Roman" w:hAnsi="Times New Roman" w:cs="Times New Roman"/>
          <w:color w:val="000000"/>
          <w:sz w:val="24"/>
          <w:szCs w:val="24"/>
        </w:rPr>
        <w:t xml:space="preserve"> Pada </w:t>
      </w:r>
      <w:proofErr w:type="spellStart"/>
      <w:r w:rsidRPr="00774488">
        <w:rPr>
          <w:rFonts w:ascii="Times New Roman" w:eastAsia="Times New Roman" w:hAnsi="Times New Roman" w:cs="Times New Roman"/>
          <w:color w:val="000000"/>
          <w:sz w:val="24"/>
          <w:szCs w:val="24"/>
        </w:rPr>
        <w:t>pengujian</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validitas</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digunakan</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metode</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korelasi</w:t>
      </w:r>
      <w:proofErr w:type="spellEnd"/>
      <w:r w:rsidRPr="00774488">
        <w:rPr>
          <w:rFonts w:ascii="Times New Roman" w:eastAsia="Times New Roman" w:hAnsi="Times New Roman" w:cs="Times New Roman"/>
          <w:color w:val="000000"/>
          <w:sz w:val="24"/>
          <w:szCs w:val="24"/>
        </w:rPr>
        <w:t xml:space="preserve"> Pearson </w:t>
      </w:r>
      <w:proofErr w:type="spellStart"/>
      <w:r>
        <w:rPr>
          <w:rFonts w:ascii="Times New Roman" w:eastAsia="Times New Roman" w:hAnsi="Times New Roman" w:cs="Times New Roman"/>
          <w:color w:val="000000"/>
          <w:sz w:val="24"/>
          <w:szCs w:val="24"/>
        </w:rPr>
        <w:t>melalui</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rPr>
        <w:t>araf</w:t>
      </w:r>
      <w:proofErr w:type="spellEnd"/>
      <w:r w:rsidRPr="00774488">
        <w:rPr>
          <w:rFonts w:ascii="Times New Roman" w:eastAsia="Times New Roman" w:hAnsi="Times New Roman" w:cs="Times New Roman"/>
          <w:color w:val="000000"/>
          <w:sz w:val="24"/>
          <w:szCs w:val="24"/>
        </w:rPr>
        <w:t xml:space="preserve"> sig</w:t>
      </w:r>
      <w:r>
        <w:rPr>
          <w:rFonts w:ascii="Times New Roman" w:eastAsia="Times New Roman" w:hAnsi="Times New Roman" w:cs="Times New Roman"/>
          <w:color w:val="000000"/>
          <w:sz w:val="24"/>
          <w:szCs w:val="24"/>
        </w:rPr>
        <w:t>.</w:t>
      </w:r>
      <w:r w:rsidRPr="00774488">
        <w:rPr>
          <w:rFonts w:ascii="Times New Roman" w:eastAsia="Times New Roman" w:hAnsi="Times New Roman" w:cs="Times New Roman"/>
          <w:color w:val="000000"/>
          <w:sz w:val="24"/>
          <w:szCs w:val="24"/>
        </w:rPr>
        <w:t xml:space="preserve"> 0,05 dan </w:t>
      </w:r>
      <w:proofErr w:type="spellStart"/>
      <w:r w:rsidRPr="00774488">
        <w:rPr>
          <w:rFonts w:ascii="Times New Roman" w:eastAsia="Times New Roman" w:hAnsi="Times New Roman" w:cs="Times New Roman"/>
          <w:color w:val="000000"/>
          <w:sz w:val="24"/>
          <w:szCs w:val="24"/>
        </w:rPr>
        <w:t>df</w:t>
      </w:r>
      <w:proofErr w:type="spellEnd"/>
      <w:r w:rsidRPr="00774488">
        <w:rPr>
          <w:rFonts w:ascii="Times New Roman" w:eastAsia="Times New Roman" w:hAnsi="Times New Roman" w:cs="Times New Roman"/>
          <w:color w:val="000000"/>
          <w:sz w:val="24"/>
          <w:szCs w:val="24"/>
        </w:rPr>
        <w:t xml:space="preserve"> 54 (</w:t>
      </w:r>
      <w:proofErr w:type="spellStart"/>
      <w:r w:rsidRPr="00774488">
        <w:rPr>
          <w:rFonts w:ascii="Times New Roman" w:eastAsia="Times New Roman" w:hAnsi="Times New Roman" w:cs="Times New Roman"/>
          <w:color w:val="000000"/>
          <w:sz w:val="24"/>
          <w:szCs w:val="24"/>
        </w:rPr>
        <w:t>nilai</w:t>
      </w:r>
      <w:proofErr w:type="spellEnd"/>
      <w:r w:rsidRPr="00774488">
        <w:rPr>
          <w:rFonts w:ascii="Times New Roman" w:eastAsia="Times New Roman" w:hAnsi="Times New Roman" w:cs="Times New Roman"/>
          <w:color w:val="000000"/>
          <w:sz w:val="24"/>
          <w:szCs w:val="24"/>
        </w:rPr>
        <w:t xml:space="preserve"> R </w:t>
      </w:r>
      <w:proofErr w:type="spellStart"/>
      <w:r w:rsidRPr="00774488">
        <w:rPr>
          <w:rFonts w:ascii="Times New Roman" w:eastAsia="Times New Roman" w:hAnsi="Times New Roman" w:cs="Times New Roman"/>
          <w:color w:val="000000"/>
          <w:sz w:val="24"/>
          <w:szCs w:val="24"/>
        </w:rPr>
        <w:t>tabel</w:t>
      </w:r>
      <w:proofErr w:type="spellEnd"/>
      <w:r w:rsidRPr="00774488">
        <w:rPr>
          <w:rFonts w:ascii="Times New Roman" w:eastAsia="Times New Roman" w:hAnsi="Times New Roman" w:cs="Times New Roman"/>
          <w:color w:val="000000"/>
          <w:sz w:val="24"/>
          <w:szCs w:val="24"/>
        </w:rPr>
        <w:t xml:space="preserve"> = 0,361), </w:t>
      </w:r>
      <w:proofErr w:type="spellStart"/>
      <w:r w:rsidRPr="00774488">
        <w:rPr>
          <w:rFonts w:ascii="Times New Roman" w:eastAsia="Times New Roman" w:hAnsi="Times New Roman" w:cs="Times New Roman"/>
          <w:color w:val="000000"/>
          <w:sz w:val="24"/>
          <w:szCs w:val="24"/>
        </w:rPr>
        <w:t>keempat</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variabel</w:t>
      </w:r>
      <w:proofErr w:type="spellEnd"/>
      <w:r w:rsidRPr="00774488">
        <w:rPr>
          <w:rFonts w:ascii="Times New Roman" w:eastAsia="Times New Roman" w:hAnsi="Times New Roman" w:cs="Times New Roman"/>
          <w:color w:val="000000"/>
          <w:sz w:val="24"/>
          <w:szCs w:val="24"/>
        </w:rPr>
        <w:t xml:space="preserve"> yang </w:t>
      </w:r>
      <w:proofErr w:type="spellStart"/>
      <w:r w:rsidRPr="00774488">
        <w:rPr>
          <w:rFonts w:ascii="Times New Roman" w:eastAsia="Times New Roman" w:hAnsi="Times New Roman" w:cs="Times New Roman"/>
          <w:color w:val="000000"/>
          <w:sz w:val="24"/>
          <w:szCs w:val="24"/>
        </w:rPr>
        <w:t>dianalisis</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terbukti</w:t>
      </w:r>
      <w:proofErr w:type="spellEnd"/>
      <w:r w:rsidRPr="00774488">
        <w:rPr>
          <w:rFonts w:ascii="Times New Roman" w:eastAsia="Times New Roman" w:hAnsi="Times New Roman" w:cs="Times New Roman"/>
          <w:color w:val="000000"/>
          <w:sz w:val="24"/>
          <w:szCs w:val="24"/>
        </w:rPr>
        <w:t xml:space="preserve"> valid. </w:t>
      </w:r>
      <w:proofErr w:type="spellStart"/>
      <w:r w:rsidRPr="00774488">
        <w:rPr>
          <w:rFonts w:ascii="Times New Roman" w:eastAsia="Times New Roman" w:hAnsi="Times New Roman" w:cs="Times New Roman"/>
          <w:color w:val="000000"/>
          <w:sz w:val="24"/>
          <w:szCs w:val="24"/>
        </w:rPr>
        <w:t>Variabel</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Penempatan</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Kerja</w:t>
      </w:r>
      <w:proofErr w:type="spellEnd"/>
      <w:r w:rsidRPr="00774488">
        <w:rPr>
          <w:rFonts w:ascii="Times New Roman" w:eastAsia="Times New Roman" w:hAnsi="Times New Roman" w:cs="Times New Roman"/>
          <w:color w:val="000000"/>
          <w:sz w:val="24"/>
          <w:szCs w:val="24"/>
        </w:rPr>
        <w:t xml:space="preserve"> (X1) </w:t>
      </w:r>
      <w:proofErr w:type="spellStart"/>
      <w:r w:rsidRPr="00774488">
        <w:rPr>
          <w:rFonts w:ascii="Times New Roman" w:eastAsia="Times New Roman" w:hAnsi="Times New Roman" w:cs="Times New Roman"/>
          <w:color w:val="000000"/>
          <w:sz w:val="24"/>
          <w:szCs w:val="24"/>
        </w:rPr>
        <w:t>dengan</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indikator</w:t>
      </w:r>
      <w:proofErr w:type="spellEnd"/>
      <w:r w:rsidRPr="00774488">
        <w:rPr>
          <w:rFonts w:ascii="Times New Roman" w:eastAsia="Times New Roman" w:hAnsi="Times New Roman" w:cs="Times New Roman"/>
          <w:color w:val="000000"/>
          <w:sz w:val="24"/>
          <w:szCs w:val="24"/>
        </w:rPr>
        <w:t xml:space="preserve"> X1.1-X1.6 </w:t>
      </w:r>
      <w:proofErr w:type="spellStart"/>
      <w:r w:rsidRPr="00774488">
        <w:rPr>
          <w:rFonts w:ascii="Times New Roman" w:eastAsia="Times New Roman" w:hAnsi="Times New Roman" w:cs="Times New Roman"/>
          <w:color w:val="000000"/>
          <w:sz w:val="24"/>
          <w:szCs w:val="24"/>
        </w:rPr>
        <w:t>memiliki</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nilai</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korelasi</w:t>
      </w:r>
      <w:proofErr w:type="spellEnd"/>
      <w:r w:rsidRPr="00774488">
        <w:rPr>
          <w:rFonts w:ascii="Times New Roman" w:eastAsia="Times New Roman" w:hAnsi="Times New Roman" w:cs="Times New Roman"/>
          <w:color w:val="000000"/>
          <w:sz w:val="24"/>
          <w:szCs w:val="24"/>
        </w:rPr>
        <w:t xml:space="preserve"> yang </w:t>
      </w:r>
      <w:proofErr w:type="spellStart"/>
      <w:r w:rsidRPr="00774488">
        <w:rPr>
          <w:rFonts w:ascii="Times New Roman" w:eastAsia="Times New Roman" w:hAnsi="Times New Roman" w:cs="Times New Roman"/>
          <w:color w:val="000000"/>
          <w:sz w:val="24"/>
          <w:szCs w:val="24"/>
        </w:rPr>
        <w:t>berkisar</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antara</w:t>
      </w:r>
      <w:proofErr w:type="spellEnd"/>
      <w:r w:rsidRPr="00774488">
        <w:rPr>
          <w:rFonts w:ascii="Times New Roman" w:eastAsia="Times New Roman" w:hAnsi="Times New Roman" w:cs="Times New Roman"/>
          <w:color w:val="000000"/>
          <w:sz w:val="24"/>
          <w:szCs w:val="24"/>
        </w:rPr>
        <w:t xml:space="preserve"> 0,738-0,939; </w:t>
      </w:r>
      <w:proofErr w:type="spellStart"/>
      <w:r w:rsidRPr="00774488">
        <w:rPr>
          <w:rFonts w:ascii="Times New Roman" w:eastAsia="Times New Roman" w:hAnsi="Times New Roman" w:cs="Times New Roman"/>
          <w:color w:val="000000"/>
          <w:sz w:val="24"/>
          <w:szCs w:val="24"/>
        </w:rPr>
        <w:t>Pengalaman</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Kerja</w:t>
      </w:r>
      <w:proofErr w:type="spellEnd"/>
      <w:r w:rsidRPr="00774488">
        <w:rPr>
          <w:rFonts w:ascii="Times New Roman" w:eastAsia="Times New Roman" w:hAnsi="Times New Roman" w:cs="Times New Roman"/>
          <w:color w:val="000000"/>
          <w:sz w:val="24"/>
          <w:szCs w:val="24"/>
        </w:rPr>
        <w:t xml:space="preserve"> (X2) </w:t>
      </w:r>
      <w:proofErr w:type="spellStart"/>
      <w:r w:rsidRPr="00774488">
        <w:rPr>
          <w:rFonts w:ascii="Times New Roman" w:eastAsia="Times New Roman" w:hAnsi="Times New Roman" w:cs="Times New Roman"/>
          <w:color w:val="000000"/>
          <w:sz w:val="24"/>
          <w:szCs w:val="24"/>
        </w:rPr>
        <w:t>dengan</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indikator</w:t>
      </w:r>
      <w:proofErr w:type="spellEnd"/>
      <w:r w:rsidRPr="00774488">
        <w:rPr>
          <w:rFonts w:ascii="Times New Roman" w:eastAsia="Times New Roman" w:hAnsi="Times New Roman" w:cs="Times New Roman"/>
          <w:color w:val="000000"/>
          <w:sz w:val="24"/>
          <w:szCs w:val="24"/>
        </w:rPr>
        <w:t xml:space="preserve"> X2.1-X2.6 </w:t>
      </w:r>
      <w:proofErr w:type="spellStart"/>
      <w:r w:rsidRPr="00774488">
        <w:rPr>
          <w:rFonts w:ascii="Times New Roman" w:eastAsia="Times New Roman" w:hAnsi="Times New Roman" w:cs="Times New Roman"/>
          <w:color w:val="000000"/>
          <w:sz w:val="24"/>
          <w:szCs w:val="24"/>
        </w:rPr>
        <w:t>memiliki</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nilai</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antara</w:t>
      </w:r>
      <w:proofErr w:type="spellEnd"/>
      <w:r w:rsidRPr="00774488">
        <w:rPr>
          <w:rFonts w:ascii="Times New Roman" w:eastAsia="Times New Roman" w:hAnsi="Times New Roman" w:cs="Times New Roman"/>
          <w:color w:val="000000"/>
          <w:sz w:val="24"/>
          <w:szCs w:val="24"/>
        </w:rPr>
        <w:t xml:space="preserve"> 0,827-0,933; Beban </w:t>
      </w:r>
      <w:proofErr w:type="spellStart"/>
      <w:r w:rsidRPr="00774488">
        <w:rPr>
          <w:rFonts w:ascii="Times New Roman" w:eastAsia="Times New Roman" w:hAnsi="Times New Roman" w:cs="Times New Roman"/>
          <w:color w:val="000000"/>
          <w:sz w:val="24"/>
          <w:szCs w:val="24"/>
        </w:rPr>
        <w:t>Kerja</w:t>
      </w:r>
      <w:proofErr w:type="spellEnd"/>
      <w:r w:rsidRPr="00774488">
        <w:rPr>
          <w:rFonts w:ascii="Times New Roman" w:eastAsia="Times New Roman" w:hAnsi="Times New Roman" w:cs="Times New Roman"/>
          <w:color w:val="000000"/>
          <w:sz w:val="24"/>
          <w:szCs w:val="24"/>
        </w:rPr>
        <w:t xml:space="preserve"> (X3) </w:t>
      </w:r>
      <w:proofErr w:type="spellStart"/>
      <w:r w:rsidRPr="00774488">
        <w:rPr>
          <w:rFonts w:ascii="Times New Roman" w:eastAsia="Times New Roman" w:hAnsi="Times New Roman" w:cs="Times New Roman"/>
          <w:color w:val="000000"/>
          <w:sz w:val="24"/>
          <w:szCs w:val="24"/>
        </w:rPr>
        <w:t>dengan</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indikator</w:t>
      </w:r>
      <w:proofErr w:type="spellEnd"/>
      <w:r w:rsidRPr="00774488">
        <w:rPr>
          <w:rFonts w:ascii="Times New Roman" w:eastAsia="Times New Roman" w:hAnsi="Times New Roman" w:cs="Times New Roman"/>
          <w:color w:val="000000"/>
          <w:sz w:val="24"/>
          <w:szCs w:val="24"/>
        </w:rPr>
        <w:t xml:space="preserve"> X3.1-X3.13 </w:t>
      </w:r>
      <w:proofErr w:type="spellStart"/>
      <w:r w:rsidRPr="00774488">
        <w:rPr>
          <w:rFonts w:ascii="Times New Roman" w:eastAsia="Times New Roman" w:hAnsi="Times New Roman" w:cs="Times New Roman"/>
          <w:color w:val="000000"/>
          <w:sz w:val="24"/>
          <w:szCs w:val="24"/>
        </w:rPr>
        <w:t>memiliki</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nilai</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berkisar</w:t>
      </w:r>
      <w:proofErr w:type="spellEnd"/>
      <w:r w:rsidRPr="00774488">
        <w:rPr>
          <w:rFonts w:ascii="Times New Roman" w:eastAsia="Times New Roman" w:hAnsi="Times New Roman" w:cs="Times New Roman"/>
          <w:color w:val="000000"/>
          <w:sz w:val="24"/>
          <w:szCs w:val="24"/>
        </w:rPr>
        <w:t xml:space="preserve"> 0,646-0,897; dan Kinerja </w:t>
      </w:r>
      <w:proofErr w:type="spellStart"/>
      <w:r w:rsidRPr="00774488">
        <w:rPr>
          <w:rFonts w:ascii="Times New Roman" w:eastAsia="Times New Roman" w:hAnsi="Times New Roman" w:cs="Times New Roman"/>
          <w:color w:val="000000"/>
          <w:sz w:val="24"/>
          <w:szCs w:val="24"/>
        </w:rPr>
        <w:t>Karyawan</w:t>
      </w:r>
      <w:proofErr w:type="spellEnd"/>
      <w:r w:rsidRPr="00774488">
        <w:rPr>
          <w:rFonts w:ascii="Times New Roman" w:eastAsia="Times New Roman" w:hAnsi="Times New Roman" w:cs="Times New Roman"/>
          <w:color w:val="000000"/>
          <w:sz w:val="24"/>
          <w:szCs w:val="24"/>
        </w:rPr>
        <w:t xml:space="preserve"> (Y) </w:t>
      </w:r>
      <w:proofErr w:type="spellStart"/>
      <w:r w:rsidRPr="00774488">
        <w:rPr>
          <w:rFonts w:ascii="Times New Roman" w:eastAsia="Times New Roman" w:hAnsi="Times New Roman" w:cs="Times New Roman"/>
          <w:color w:val="000000"/>
          <w:sz w:val="24"/>
          <w:szCs w:val="24"/>
        </w:rPr>
        <w:t>dengan</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indikator</w:t>
      </w:r>
      <w:proofErr w:type="spellEnd"/>
      <w:r w:rsidRPr="00774488">
        <w:rPr>
          <w:rFonts w:ascii="Times New Roman" w:eastAsia="Times New Roman" w:hAnsi="Times New Roman" w:cs="Times New Roman"/>
          <w:color w:val="000000"/>
          <w:sz w:val="24"/>
          <w:szCs w:val="24"/>
        </w:rPr>
        <w:t xml:space="preserve"> Y1.1-Y1.10 </w:t>
      </w:r>
      <w:proofErr w:type="spellStart"/>
      <w:r w:rsidRPr="00774488">
        <w:rPr>
          <w:rFonts w:ascii="Times New Roman" w:eastAsia="Times New Roman" w:hAnsi="Times New Roman" w:cs="Times New Roman"/>
          <w:color w:val="000000"/>
          <w:sz w:val="24"/>
          <w:szCs w:val="24"/>
        </w:rPr>
        <w:t>memiliki</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nilai</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antara</w:t>
      </w:r>
      <w:proofErr w:type="spellEnd"/>
      <w:r w:rsidRPr="00774488">
        <w:rPr>
          <w:rFonts w:ascii="Times New Roman" w:eastAsia="Times New Roman" w:hAnsi="Times New Roman" w:cs="Times New Roman"/>
          <w:color w:val="000000"/>
          <w:sz w:val="24"/>
          <w:szCs w:val="24"/>
        </w:rPr>
        <w:t xml:space="preserve"> 0,803-0,942. </w:t>
      </w:r>
      <w:proofErr w:type="spellStart"/>
      <w:r w:rsidRPr="00774488">
        <w:rPr>
          <w:rFonts w:ascii="Times New Roman" w:eastAsia="Times New Roman" w:hAnsi="Times New Roman" w:cs="Times New Roman"/>
          <w:color w:val="000000"/>
          <w:sz w:val="24"/>
          <w:szCs w:val="24"/>
        </w:rPr>
        <w:t>Seluruh</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nilai</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korelasi</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melebihi</w:t>
      </w:r>
      <w:proofErr w:type="spellEnd"/>
      <w:r w:rsidRPr="00774488">
        <w:rPr>
          <w:rFonts w:ascii="Times New Roman" w:eastAsia="Times New Roman" w:hAnsi="Times New Roman" w:cs="Times New Roman"/>
          <w:color w:val="000000"/>
          <w:sz w:val="24"/>
          <w:szCs w:val="24"/>
        </w:rPr>
        <w:t xml:space="preserve"> R </w:t>
      </w:r>
      <w:proofErr w:type="spellStart"/>
      <w:r w:rsidRPr="00774488">
        <w:rPr>
          <w:rFonts w:ascii="Times New Roman" w:eastAsia="Times New Roman" w:hAnsi="Times New Roman" w:cs="Times New Roman"/>
          <w:color w:val="000000"/>
          <w:sz w:val="24"/>
          <w:szCs w:val="24"/>
        </w:rPr>
        <w:t>tabel</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sehingga</w:t>
      </w:r>
      <w:proofErr w:type="spellEnd"/>
      <w:r w:rsidRPr="00774488">
        <w:rPr>
          <w:rFonts w:ascii="Times New Roman" w:eastAsia="Times New Roman" w:hAnsi="Times New Roman" w:cs="Times New Roman"/>
          <w:color w:val="000000"/>
          <w:sz w:val="24"/>
          <w:szCs w:val="24"/>
        </w:rPr>
        <w:t xml:space="preserve"> item </w:t>
      </w:r>
      <w:proofErr w:type="spellStart"/>
      <w:r w:rsidRPr="00774488">
        <w:rPr>
          <w:rFonts w:ascii="Times New Roman" w:eastAsia="Times New Roman" w:hAnsi="Times New Roman" w:cs="Times New Roman"/>
          <w:color w:val="000000"/>
          <w:sz w:val="24"/>
          <w:szCs w:val="24"/>
        </w:rPr>
        <w:t>pertanyaan</w:t>
      </w:r>
      <w:proofErr w:type="spellEnd"/>
      <w:r w:rsidRPr="00774488">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di</w:t>
      </w:r>
      <w:r>
        <w:rPr>
          <w:rFonts w:ascii="Times New Roman" w:eastAsia="Times New Roman" w:hAnsi="Times New Roman" w:cs="Times New Roman"/>
          <w:color w:val="000000"/>
          <w:sz w:val="24"/>
          <w:szCs w:val="24"/>
        </w:rPr>
        <w:t>simpulkan</w:t>
      </w:r>
      <w:proofErr w:type="spellEnd"/>
      <w:r w:rsidRPr="00774488">
        <w:rPr>
          <w:rFonts w:ascii="Times New Roman" w:eastAsia="Times New Roman" w:hAnsi="Times New Roman" w:cs="Times New Roman"/>
          <w:color w:val="000000"/>
          <w:sz w:val="24"/>
          <w:szCs w:val="24"/>
        </w:rPr>
        <w:t xml:space="preserve"> valid</w:t>
      </w:r>
      <w:r>
        <w:rPr>
          <w:rFonts w:ascii="Times New Roman" w:eastAsia="Times New Roman" w:hAnsi="Times New Roman" w:cs="Times New Roman"/>
          <w:color w:val="000000"/>
          <w:sz w:val="24"/>
          <w:szCs w:val="24"/>
        </w:rPr>
        <w:t xml:space="preserve"> </w:t>
      </w:r>
      <w:proofErr w:type="spellStart"/>
      <w:r w:rsidRPr="00774488">
        <w:rPr>
          <w:rFonts w:ascii="Times New Roman" w:eastAsia="Times New Roman" w:hAnsi="Times New Roman" w:cs="Times New Roman"/>
          <w:color w:val="000000"/>
          <w:sz w:val="24"/>
          <w:szCs w:val="24"/>
        </w:rPr>
        <w:t>se</w:t>
      </w:r>
      <w:r>
        <w:rPr>
          <w:rFonts w:ascii="Times New Roman" w:eastAsia="Times New Roman" w:hAnsi="Times New Roman" w:cs="Times New Roman"/>
          <w:color w:val="000000"/>
          <w:sz w:val="24"/>
          <w:szCs w:val="24"/>
        </w:rPr>
        <w:t>luruhnya</w:t>
      </w:r>
      <w:proofErr w:type="spellEnd"/>
      <w:r w:rsidRPr="00774488">
        <w:rPr>
          <w:rFonts w:ascii="Times New Roman" w:eastAsia="Times New Roman" w:hAnsi="Times New Roman" w:cs="Times New Roman"/>
          <w:color w:val="000000"/>
          <w:sz w:val="24"/>
          <w:szCs w:val="24"/>
        </w:rPr>
        <w:t xml:space="preserve">. </w:t>
      </w:r>
    </w:p>
    <w:p w14:paraId="4335F0B3" w14:textId="77777777" w:rsidR="002A0897" w:rsidRPr="00DD5B5F" w:rsidRDefault="002A0897" w:rsidP="002A0897">
      <w:pPr>
        <w:tabs>
          <w:tab w:val="left" w:pos="1843"/>
        </w:tabs>
        <w:spacing w:after="0"/>
        <w:jc w:val="both"/>
        <w:rPr>
          <w:rFonts w:ascii="Times New Roman" w:eastAsia="Times New Roman" w:hAnsi="Times New Roman" w:cs="Times New Roman"/>
          <w:b/>
          <w:bCs/>
          <w:color w:val="000000"/>
          <w:sz w:val="24"/>
          <w:szCs w:val="24"/>
        </w:rPr>
      </w:pPr>
      <w:r w:rsidRPr="00DD5B5F">
        <w:rPr>
          <w:rFonts w:ascii="Times New Roman" w:eastAsia="Times New Roman" w:hAnsi="Times New Roman" w:cs="Times New Roman"/>
          <w:b/>
          <w:bCs/>
          <w:color w:val="000000"/>
          <w:sz w:val="24"/>
          <w:szCs w:val="24"/>
        </w:rPr>
        <w:t xml:space="preserve">Uji </w:t>
      </w:r>
      <w:proofErr w:type="spellStart"/>
      <w:r w:rsidRPr="00DD5B5F">
        <w:rPr>
          <w:rFonts w:ascii="Times New Roman" w:eastAsia="Times New Roman" w:hAnsi="Times New Roman" w:cs="Times New Roman"/>
          <w:b/>
          <w:bCs/>
          <w:color w:val="000000"/>
          <w:sz w:val="24"/>
          <w:szCs w:val="24"/>
        </w:rPr>
        <w:t>Reliabilitas</w:t>
      </w:r>
      <w:proofErr w:type="spellEnd"/>
    </w:p>
    <w:p w14:paraId="075FEB42" w14:textId="77777777" w:rsidR="002A0897" w:rsidRPr="00516481" w:rsidRDefault="002A0897" w:rsidP="002A0897">
      <w:pPr>
        <w:pStyle w:val="ListParagraph"/>
        <w:spacing w:after="0"/>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Tabel 2</w:t>
      </w:r>
    </w:p>
    <w:p w14:paraId="05D0E97E" w14:textId="77777777" w:rsidR="002A0897" w:rsidRPr="00516481" w:rsidRDefault="002A0897" w:rsidP="002A0897">
      <w:pPr>
        <w:pStyle w:val="ListParagraph"/>
        <w:spacing w:after="0"/>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 xml:space="preserve">Uji </w:t>
      </w:r>
      <w:proofErr w:type="spellStart"/>
      <w:r w:rsidRPr="00516481">
        <w:rPr>
          <w:rFonts w:ascii="Times New Roman" w:eastAsia="Times New Roman" w:hAnsi="Times New Roman" w:cs="Times New Roman"/>
          <w:b/>
          <w:bCs/>
          <w:color w:val="000000"/>
          <w:sz w:val="21"/>
          <w:szCs w:val="21"/>
        </w:rPr>
        <w:t>Reliabilitas</w:t>
      </w:r>
      <w:proofErr w:type="spellEnd"/>
    </w:p>
    <w:tbl>
      <w:tblPr>
        <w:tblStyle w:val="TableGrid"/>
        <w:tblW w:w="0" w:type="auto"/>
        <w:tblInd w:w="108" w:type="dxa"/>
        <w:tblLook w:val="04A0" w:firstRow="1" w:lastRow="0" w:firstColumn="1" w:lastColumn="0" w:noHBand="0" w:noVBand="1"/>
      </w:tblPr>
      <w:tblGrid>
        <w:gridCol w:w="596"/>
        <w:gridCol w:w="3287"/>
        <w:gridCol w:w="1423"/>
        <w:gridCol w:w="1423"/>
        <w:gridCol w:w="1776"/>
      </w:tblGrid>
      <w:tr w:rsidR="002A0897" w:rsidRPr="00516481" w14:paraId="52B77EDA" w14:textId="77777777" w:rsidTr="00564A44">
        <w:tc>
          <w:tcPr>
            <w:tcW w:w="596" w:type="dxa"/>
          </w:tcPr>
          <w:p w14:paraId="3A9A4830" w14:textId="77777777" w:rsidR="002A0897" w:rsidRPr="00516481" w:rsidRDefault="002A0897" w:rsidP="00B84E2C">
            <w:pPr>
              <w:pStyle w:val="ListParagraph"/>
              <w:spacing w:line="276" w:lineRule="auto"/>
              <w:ind w:left="0"/>
              <w:jc w:val="center"/>
              <w:rPr>
                <w:rFonts w:asciiTheme="majorBidi" w:hAnsiTheme="majorBidi" w:cstheme="majorBidi"/>
                <w:b/>
                <w:bCs/>
                <w:sz w:val="21"/>
                <w:szCs w:val="21"/>
              </w:rPr>
            </w:pPr>
            <w:r w:rsidRPr="00516481">
              <w:rPr>
                <w:rFonts w:asciiTheme="majorBidi" w:hAnsiTheme="majorBidi" w:cstheme="majorBidi"/>
                <w:b/>
                <w:bCs/>
                <w:sz w:val="21"/>
                <w:szCs w:val="21"/>
              </w:rPr>
              <w:t>No</w:t>
            </w:r>
          </w:p>
        </w:tc>
        <w:tc>
          <w:tcPr>
            <w:tcW w:w="3287" w:type="dxa"/>
          </w:tcPr>
          <w:p w14:paraId="4BD022DE" w14:textId="77777777" w:rsidR="002A0897" w:rsidRPr="00516481" w:rsidRDefault="002A0897" w:rsidP="00B84E2C">
            <w:pPr>
              <w:pStyle w:val="ListParagraph"/>
              <w:spacing w:line="276" w:lineRule="auto"/>
              <w:ind w:left="0"/>
              <w:jc w:val="center"/>
              <w:rPr>
                <w:rFonts w:asciiTheme="majorBidi" w:hAnsiTheme="majorBidi" w:cstheme="majorBidi"/>
                <w:b/>
                <w:bCs/>
                <w:sz w:val="21"/>
                <w:szCs w:val="21"/>
              </w:rPr>
            </w:pPr>
            <w:proofErr w:type="spellStart"/>
            <w:r w:rsidRPr="00516481">
              <w:rPr>
                <w:rFonts w:asciiTheme="majorBidi" w:hAnsiTheme="majorBidi" w:cstheme="majorBidi"/>
                <w:b/>
                <w:bCs/>
                <w:sz w:val="21"/>
                <w:szCs w:val="21"/>
              </w:rPr>
              <w:t>Variabel</w:t>
            </w:r>
            <w:proofErr w:type="spellEnd"/>
          </w:p>
        </w:tc>
        <w:tc>
          <w:tcPr>
            <w:tcW w:w="1423" w:type="dxa"/>
          </w:tcPr>
          <w:p w14:paraId="0AD678CA" w14:textId="77777777" w:rsidR="002A0897" w:rsidRPr="00516481" w:rsidRDefault="002A0897" w:rsidP="00B84E2C">
            <w:pPr>
              <w:pStyle w:val="ListParagraph"/>
              <w:spacing w:line="276" w:lineRule="auto"/>
              <w:ind w:left="0"/>
              <w:jc w:val="center"/>
              <w:rPr>
                <w:rFonts w:asciiTheme="majorBidi" w:hAnsiTheme="majorBidi" w:cstheme="majorBidi"/>
                <w:b/>
                <w:bCs/>
                <w:sz w:val="21"/>
                <w:szCs w:val="21"/>
              </w:rPr>
            </w:pPr>
            <w:proofErr w:type="spellStart"/>
            <w:r w:rsidRPr="00516481">
              <w:rPr>
                <w:rFonts w:asciiTheme="majorBidi" w:hAnsiTheme="majorBidi" w:cstheme="majorBidi"/>
                <w:b/>
                <w:bCs/>
                <w:sz w:val="21"/>
                <w:szCs w:val="21"/>
              </w:rPr>
              <w:t>r</w:t>
            </w:r>
            <w:r w:rsidRPr="00516481">
              <w:rPr>
                <w:rFonts w:asciiTheme="majorBidi" w:hAnsiTheme="majorBidi" w:cstheme="majorBidi"/>
                <w:b/>
                <w:bCs/>
                <w:sz w:val="21"/>
                <w:szCs w:val="21"/>
                <w:vertAlign w:val="subscript"/>
              </w:rPr>
              <w:t>alpha</w:t>
            </w:r>
            <w:proofErr w:type="spellEnd"/>
          </w:p>
        </w:tc>
        <w:tc>
          <w:tcPr>
            <w:tcW w:w="1423" w:type="dxa"/>
          </w:tcPr>
          <w:p w14:paraId="60E4A490" w14:textId="77777777" w:rsidR="002A0897" w:rsidRPr="00516481" w:rsidRDefault="002A0897" w:rsidP="00B84E2C">
            <w:pPr>
              <w:pStyle w:val="ListParagraph"/>
              <w:spacing w:line="276" w:lineRule="auto"/>
              <w:ind w:left="0"/>
              <w:jc w:val="center"/>
              <w:rPr>
                <w:rFonts w:asciiTheme="majorBidi" w:hAnsiTheme="majorBidi" w:cstheme="majorBidi"/>
                <w:b/>
                <w:bCs/>
                <w:sz w:val="21"/>
                <w:szCs w:val="21"/>
              </w:rPr>
            </w:pPr>
            <w:proofErr w:type="spellStart"/>
            <w:r w:rsidRPr="00516481">
              <w:rPr>
                <w:rFonts w:asciiTheme="majorBidi" w:hAnsiTheme="majorBidi" w:cstheme="majorBidi"/>
                <w:b/>
                <w:bCs/>
                <w:sz w:val="21"/>
                <w:szCs w:val="21"/>
              </w:rPr>
              <w:t>r</w:t>
            </w:r>
            <w:r w:rsidRPr="00516481">
              <w:rPr>
                <w:rFonts w:asciiTheme="majorBidi" w:hAnsiTheme="majorBidi" w:cstheme="majorBidi"/>
                <w:b/>
                <w:bCs/>
                <w:sz w:val="21"/>
                <w:szCs w:val="21"/>
                <w:vertAlign w:val="subscript"/>
              </w:rPr>
              <w:t>kritis</w:t>
            </w:r>
            <w:proofErr w:type="spellEnd"/>
          </w:p>
        </w:tc>
        <w:tc>
          <w:tcPr>
            <w:tcW w:w="1776" w:type="dxa"/>
          </w:tcPr>
          <w:p w14:paraId="3E8A1795" w14:textId="77777777" w:rsidR="002A0897" w:rsidRPr="00516481" w:rsidRDefault="002A0897" w:rsidP="00B84E2C">
            <w:pPr>
              <w:pStyle w:val="ListParagraph"/>
              <w:spacing w:line="276" w:lineRule="auto"/>
              <w:ind w:left="0"/>
              <w:jc w:val="center"/>
              <w:rPr>
                <w:rFonts w:asciiTheme="majorBidi" w:hAnsiTheme="majorBidi" w:cstheme="majorBidi"/>
                <w:b/>
                <w:bCs/>
                <w:sz w:val="21"/>
                <w:szCs w:val="21"/>
              </w:rPr>
            </w:pPr>
            <w:proofErr w:type="spellStart"/>
            <w:r w:rsidRPr="00516481">
              <w:rPr>
                <w:rFonts w:asciiTheme="majorBidi" w:hAnsiTheme="majorBidi" w:cstheme="majorBidi"/>
                <w:b/>
                <w:bCs/>
                <w:sz w:val="21"/>
                <w:szCs w:val="21"/>
              </w:rPr>
              <w:t>Kriteria</w:t>
            </w:r>
            <w:proofErr w:type="spellEnd"/>
          </w:p>
        </w:tc>
      </w:tr>
      <w:tr w:rsidR="002A0897" w:rsidRPr="00516481" w14:paraId="3FEF939D" w14:textId="77777777" w:rsidTr="00564A44">
        <w:tc>
          <w:tcPr>
            <w:tcW w:w="596" w:type="dxa"/>
          </w:tcPr>
          <w:p w14:paraId="648A5539"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1</w:t>
            </w:r>
          </w:p>
        </w:tc>
        <w:tc>
          <w:tcPr>
            <w:tcW w:w="3287" w:type="dxa"/>
          </w:tcPr>
          <w:p w14:paraId="29F4585B" w14:textId="77777777" w:rsidR="002A0897" w:rsidRPr="00516481" w:rsidRDefault="002A0897" w:rsidP="00B84E2C">
            <w:pPr>
              <w:pStyle w:val="ListParagraph"/>
              <w:spacing w:line="276" w:lineRule="auto"/>
              <w:ind w:left="0"/>
              <w:rPr>
                <w:rFonts w:asciiTheme="majorBidi" w:hAnsiTheme="majorBidi" w:cstheme="majorBidi"/>
                <w:sz w:val="21"/>
                <w:szCs w:val="21"/>
              </w:rPr>
            </w:pPr>
            <w:r w:rsidRPr="00516481">
              <w:rPr>
                <w:rFonts w:asciiTheme="majorBidi" w:hAnsiTheme="majorBidi" w:cstheme="majorBidi"/>
                <w:sz w:val="21"/>
                <w:szCs w:val="21"/>
              </w:rPr>
              <w:t xml:space="preserve">Kinerja </w:t>
            </w:r>
            <w:proofErr w:type="spellStart"/>
            <w:r w:rsidRPr="00516481">
              <w:rPr>
                <w:rFonts w:asciiTheme="majorBidi" w:hAnsiTheme="majorBidi" w:cstheme="majorBidi"/>
                <w:sz w:val="21"/>
                <w:szCs w:val="21"/>
              </w:rPr>
              <w:t>Pegawai</w:t>
            </w:r>
            <w:proofErr w:type="spellEnd"/>
          </w:p>
        </w:tc>
        <w:tc>
          <w:tcPr>
            <w:tcW w:w="1423" w:type="dxa"/>
          </w:tcPr>
          <w:p w14:paraId="1DEE5D13"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0,958</w:t>
            </w:r>
          </w:p>
        </w:tc>
        <w:tc>
          <w:tcPr>
            <w:tcW w:w="1423" w:type="dxa"/>
          </w:tcPr>
          <w:p w14:paraId="5C75565A"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0,6</w:t>
            </w:r>
          </w:p>
        </w:tc>
        <w:tc>
          <w:tcPr>
            <w:tcW w:w="1776" w:type="dxa"/>
          </w:tcPr>
          <w:p w14:paraId="1C7E9A3B"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proofErr w:type="spellStart"/>
            <w:r w:rsidRPr="00516481">
              <w:rPr>
                <w:rFonts w:asciiTheme="majorBidi" w:hAnsiTheme="majorBidi" w:cstheme="majorBidi"/>
                <w:sz w:val="21"/>
                <w:szCs w:val="21"/>
              </w:rPr>
              <w:t>Reliabel</w:t>
            </w:r>
            <w:proofErr w:type="spellEnd"/>
          </w:p>
        </w:tc>
      </w:tr>
      <w:tr w:rsidR="002A0897" w:rsidRPr="00516481" w14:paraId="3E55B99E" w14:textId="77777777" w:rsidTr="00564A44">
        <w:tc>
          <w:tcPr>
            <w:tcW w:w="596" w:type="dxa"/>
          </w:tcPr>
          <w:p w14:paraId="64FEC121"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2</w:t>
            </w:r>
          </w:p>
        </w:tc>
        <w:tc>
          <w:tcPr>
            <w:tcW w:w="3287" w:type="dxa"/>
          </w:tcPr>
          <w:p w14:paraId="1C43F9B0" w14:textId="77777777" w:rsidR="002A0897" w:rsidRPr="00516481" w:rsidRDefault="002A0897" w:rsidP="00B84E2C">
            <w:pPr>
              <w:pStyle w:val="ListParagraph"/>
              <w:spacing w:line="276" w:lineRule="auto"/>
              <w:ind w:left="0"/>
              <w:rPr>
                <w:rFonts w:asciiTheme="majorBidi" w:hAnsiTheme="majorBidi" w:cstheme="majorBidi"/>
                <w:sz w:val="21"/>
                <w:szCs w:val="21"/>
              </w:rPr>
            </w:pPr>
            <w:proofErr w:type="spellStart"/>
            <w:r w:rsidRPr="00516481">
              <w:rPr>
                <w:rFonts w:asciiTheme="majorBidi" w:hAnsiTheme="majorBidi" w:cstheme="majorBidi"/>
                <w:sz w:val="21"/>
                <w:szCs w:val="21"/>
              </w:rPr>
              <w:t>Penempatan</w:t>
            </w:r>
            <w:proofErr w:type="spellEnd"/>
            <w:r w:rsidRPr="00516481">
              <w:rPr>
                <w:rFonts w:asciiTheme="majorBidi" w:hAnsiTheme="majorBidi" w:cstheme="majorBidi"/>
                <w:sz w:val="21"/>
                <w:szCs w:val="21"/>
              </w:rPr>
              <w:t xml:space="preserve"> </w:t>
            </w:r>
            <w:proofErr w:type="spellStart"/>
            <w:r w:rsidRPr="00516481">
              <w:rPr>
                <w:rFonts w:asciiTheme="majorBidi" w:hAnsiTheme="majorBidi" w:cstheme="majorBidi"/>
                <w:sz w:val="21"/>
                <w:szCs w:val="21"/>
              </w:rPr>
              <w:t>Kerja</w:t>
            </w:r>
            <w:proofErr w:type="spellEnd"/>
          </w:p>
        </w:tc>
        <w:tc>
          <w:tcPr>
            <w:tcW w:w="1423" w:type="dxa"/>
          </w:tcPr>
          <w:p w14:paraId="76CEA196"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0,941</w:t>
            </w:r>
          </w:p>
        </w:tc>
        <w:tc>
          <w:tcPr>
            <w:tcW w:w="1423" w:type="dxa"/>
          </w:tcPr>
          <w:p w14:paraId="7019F0B9"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0,6</w:t>
            </w:r>
          </w:p>
        </w:tc>
        <w:tc>
          <w:tcPr>
            <w:tcW w:w="1776" w:type="dxa"/>
          </w:tcPr>
          <w:p w14:paraId="2E34E584"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proofErr w:type="spellStart"/>
            <w:r w:rsidRPr="00516481">
              <w:rPr>
                <w:rFonts w:asciiTheme="majorBidi" w:hAnsiTheme="majorBidi" w:cstheme="majorBidi"/>
                <w:sz w:val="21"/>
                <w:szCs w:val="21"/>
              </w:rPr>
              <w:t>Reliabel</w:t>
            </w:r>
            <w:proofErr w:type="spellEnd"/>
            <w:r w:rsidRPr="00516481">
              <w:rPr>
                <w:rFonts w:asciiTheme="majorBidi" w:hAnsiTheme="majorBidi" w:cstheme="majorBidi"/>
                <w:sz w:val="21"/>
                <w:szCs w:val="21"/>
              </w:rPr>
              <w:t xml:space="preserve"> </w:t>
            </w:r>
          </w:p>
        </w:tc>
      </w:tr>
      <w:tr w:rsidR="002A0897" w:rsidRPr="00516481" w14:paraId="3D00AA60" w14:textId="77777777" w:rsidTr="00564A44">
        <w:tc>
          <w:tcPr>
            <w:tcW w:w="596" w:type="dxa"/>
          </w:tcPr>
          <w:p w14:paraId="79BEB2DE"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3</w:t>
            </w:r>
          </w:p>
        </w:tc>
        <w:tc>
          <w:tcPr>
            <w:tcW w:w="3287" w:type="dxa"/>
          </w:tcPr>
          <w:p w14:paraId="23E0F200" w14:textId="77777777" w:rsidR="002A0897" w:rsidRPr="00516481" w:rsidRDefault="002A0897" w:rsidP="00B84E2C">
            <w:pPr>
              <w:pStyle w:val="ListParagraph"/>
              <w:spacing w:line="276" w:lineRule="auto"/>
              <w:ind w:left="0"/>
              <w:rPr>
                <w:rFonts w:asciiTheme="majorBidi" w:hAnsiTheme="majorBidi" w:cstheme="majorBidi"/>
                <w:sz w:val="21"/>
                <w:szCs w:val="21"/>
              </w:rPr>
            </w:pPr>
            <w:proofErr w:type="spellStart"/>
            <w:r w:rsidRPr="00516481">
              <w:rPr>
                <w:rFonts w:asciiTheme="majorBidi" w:hAnsiTheme="majorBidi" w:cstheme="majorBidi"/>
                <w:sz w:val="21"/>
                <w:szCs w:val="21"/>
              </w:rPr>
              <w:t>Pengalaman</w:t>
            </w:r>
            <w:proofErr w:type="spellEnd"/>
            <w:r w:rsidRPr="00516481">
              <w:rPr>
                <w:rFonts w:asciiTheme="majorBidi" w:hAnsiTheme="majorBidi" w:cstheme="majorBidi"/>
                <w:sz w:val="21"/>
                <w:szCs w:val="21"/>
              </w:rPr>
              <w:t xml:space="preserve"> </w:t>
            </w:r>
            <w:proofErr w:type="spellStart"/>
            <w:r w:rsidRPr="00516481">
              <w:rPr>
                <w:rFonts w:asciiTheme="majorBidi" w:hAnsiTheme="majorBidi" w:cstheme="majorBidi"/>
                <w:sz w:val="21"/>
                <w:szCs w:val="21"/>
              </w:rPr>
              <w:t>Kerja</w:t>
            </w:r>
            <w:proofErr w:type="spellEnd"/>
          </w:p>
        </w:tc>
        <w:tc>
          <w:tcPr>
            <w:tcW w:w="1423" w:type="dxa"/>
          </w:tcPr>
          <w:p w14:paraId="07B0AD84"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0,951</w:t>
            </w:r>
          </w:p>
        </w:tc>
        <w:tc>
          <w:tcPr>
            <w:tcW w:w="1423" w:type="dxa"/>
          </w:tcPr>
          <w:p w14:paraId="1FFD4752"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0,6</w:t>
            </w:r>
          </w:p>
        </w:tc>
        <w:tc>
          <w:tcPr>
            <w:tcW w:w="1776" w:type="dxa"/>
          </w:tcPr>
          <w:p w14:paraId="52A5C844"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proofErr w:type="spellStart"/>
            <w:r w:rsidRPr="00516481">
              <w:rPr>
                <w:rFonts w:asciiTheme="majorBidi" w:hAnsiTheme="majorBidi" w:cstheme="majorBidi"/>
                <w:sz w:val="21"/>
                <w:szCs w:val="21"/>
              </w:rPr>
              <w:t>Reliabel</w:t>
            </w:r>
            <w:proofErr w:type="spellEnd"/>
            <w:r w:rsidRPr="00516481">
              <w:rPr>
                <w:rFonts w:asciiTheme="majorBidi" w:hAnsiTheme="majorBidi" w:cstheme="majorBidi"/>
                <w:sz w:val="21"/>
                <w:szCs w:val="21"/>
              </w:rPr>
              <w:t xml:space="preserve"> </w:t>
            </w:r>
          </w:p>
        </w:tc>
      </w:tr>
      <w:tr w:rsidR="002A0897" w:rsidRPr="00516481" w14:paraId="505696FC" w14:textId="77777777" w:rsidTr="00564A44">
        <w:tc>
          <w:tcPr>
            <w:tcW w:w="596" w:type="dxa"/>
          </w:tcPr>
          <w:p w14:paraId="5D94FE43"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4</w:t>
            </w:r>
          </w:p>
        </w:tc>
        <w:tc>
          <w:tcPr>
            <w:tcW w:w="3287" w:type="dxa"/>
          </w:tcPr>
          <w:p w14:paraId="37EB44EE" w14:textId="77777777" w:rsidR="002A0897" w:rsidRPr="00516481" w:rsidRDefault="002A0897" w:rsidP="00B84E2C">
            <w:pPr>
              <w:pStyle w:val="ListParagraph"/>
              <w:spacing w:line="276" w:lineRule="auto"/>
              <w:ind w:left="0"/>
              <w:rPr>
                <w:rFonts w:asciiTheme="majorBidi" w:hAnsiTheme="majorBidi" w:cstheme="majorBidi"/>
                <w:sz w:val="21"/>
                <w:szCs w:val="21"/>
              </w:rPr>
            </w:pPr>
            <w:r w:rsidRPr="00516481">
              <w:rPr>
                <w:rFonts w:asciiTheme="majorBidi" w:hAnsiTheme="majorBidi" w:cstheme="majorBidi"/>
                <w:sz w:val="21"/>
                <w:szCs w:val="21"/>
              </w:rPr>
              <w:t xml:space="preserve">Beban </w:t>
            </w:r>
            <w:proofErr w:type="spellStart"/>
            <w:r w:rsidRPr="00516481">
              <w:rPr>
                <w:rFonts w:asciiTheme="majorBidi" w:hAnsiTheme="majorBidi" w:cstheme="majorBidi"/>
                <w:sz w:val="21"/>
                <w:szCs w:val="21"/>
              </w:rPr>
              <w:t>Kerja</w:t>
            </w:r>
            <w:proofErr w:type="spellEnd"/>
          </w:p>
        </w:tc>
        <w:tc>
          <w:tcPr>
            <w:tcW w:w="1423" w:type="dxa"/>
          </w:tcPr>
          <w:p w14:paraId="57C02A36"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0,957</w:t>
            </w:r>
          </w:p>
        </w:tc>
        <w:tc>
          <w:tcPr>
            <w:tcW w:w="1423" w:type="dxa"/>
          </w:tcPr>
          <w:p w14:paraId="02204BF6"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r w:rsidRPr="00516481">
              <w:rPr>
                <w:rFonts w:asciiTheme="majorBidi" w:hAnsiTheme="majorBidi" w:cstheme="majorBidi"/>
                <w:sz w:val="21"/>
                <w:szCs w:val="21"/>
              </w:rPr>
              <w:t>0,6</w:t>
            </w:r>
          </w:p>
        </w:tc>
        <w:tc>
          <w:tcPr>
            <w:tcW w:w="1776" w:type="dxa"/>
          </w:tcPr>
          <w:p w14:paraId="2C0ED6E3" w14:textId="77777777" w:rsidR="002A0897" w:rsidRPr="00516481" w:rsidRDefault="002A0897" w:rsidP="00B84E2C">
            <w:pPr>
              <w:pStyle w:val="ListParagraph"/>
              <w:spacing w:line="276" w:lineRule="auto"/>
              <w:ind w:left="0"/>
              <w:jc w:val="center"/>
              <w:rPr>
                <w:rFonts w:asciiTheme="majorBidi" w:hAnsiTheme="majorBidi" w:cstheme="majorBidi"/>
                <w:sz w:val="21"/>
                <w:szCs w:val="21"/>
              </w:rPr>
            </w:pPr>
            <w:proofErr w:type="spellStart"/>
            <w:r w:rsidRPr="00516481">
              <w:rPr>
                <w:rFonts w:asciiTheme="majorBidi" w:hAnsiTheme="majorBidi" w:cstheme="majorBidi"/>
                <w:sz w:val="21"/>
                <w:szCs w:val="21"/>
              </w:rPr>
              <w:t>Reliabel</w:t>
            </w:r>
            <w:proofErr w:type="spellEnd"/>
            <w:r w:rsidRPr="00516481">
              <w:rPr>
                <w:rFonts w:asciiTheme="majorBidi" w:hAnsiTheme="majorBidi" w:cstheme="majorBidi"/>
                <w:sz w:val="21"/>
                <w:szCs w:val="21"/>
              </w:rPr>
              <w:t xml:space="preserve"> </w:t>
            </w:r>
          </w:p>
        </w:tc>
      </w:tr>
    </w:tbl>
    <w:p w14:paraId="24EB2E32" w14:textId="77777777" w:rsidR="002A0897" w:rsidRPr="00DD5B5F" w:rsidRDefault="002A0897" w:rsidP="002A0897">
      <w:pPr>
        <w:jc w:val="both"/>
        <w:rPr>
          <w:rFonts w:asciiTheme="majorBidi" w:hAnsiTheme="majorBidi" w:cstheme="majorBidi"/>
          <w:i/>
          <w:iCs/>
          <w:sz w:val="24"/>
          <w:szCs w:val="24"/>
        </w:rPr>
      </w:pPr>
      <w:proofErr w:type="spellStart"/>
      <w:r w:rsidRPr="00DD5B5F">
        <w:rPr>
          <w:rFonts w:asciiTheme="majorBidi" w:hAnsiTheme="majorBidi" w:cstheme="majorBidi"/>
          <w:i/>
          <w:iCs/>
          <w:sz w:val="24"/>
          <w:szCs w:val="24"/>
        </w:rPr>
        <w:t>Sumber</w:t>
      </w:r>
      <w:proofErr w:type="spellEnd"/>
      <w:r w:rsidRPr="00DD5B5F">
        <w:rPr>
          <w:rFonts w:asciiTheme="majorBidi" w:hAnsiTheme="majorBidi" w:cstheme="majorBidi"/>
          <w:i/>
          <w:iCs/>
          <w:sz w:val="24"/>
          <w:szCs w:val="24"/>
        </w:rPr>
        <w:t xml:space="preserve">: Data primer yang </w:t>
      </w:r>
      <w:proofErr w:type="spellStart"/>
      <w:r w:rsidRPr="00DD5B5F">
        <w:rPr>
          <w:rFonts w:asciiTheme="majorBidi" w:hAnsiTheme="majorBidi" w:cstheme="majorBidi"/>
          <w:i/>
          <w:iCs/>
          <w:sz w:val="24"/>
          <w:szCs w:val="24"/>
        </w:rPr>
        <w:t>diolah</w:t>
      </w:r>
      <w:proofErr w:type="spellEnd"/>
      <w:r w:rsidRPr="00DD5B5F">
        <w:rPr>
          <w:rFonts w:asciiTheme="majorBidi" w:hAnsiTheme="majorBidi" w:cstheme="majorBidi"/>
          <w:i/>
          <w:iCs/>
          <w:sz w:val="24"/>
          <w:szCs w:val="24"/>
        </w:rPr>
        <w:t>, 2025</w:t>
      </w:r>
    </w:p>
    <w:p w14:paraId="6D57F62C" w14:textId="77777777" w:rsidR="002A0897" w:rsidRPr="00ED76A5" w:rsidRDefault="002A0897" w:rsidP="00E875EA">
      <w:pPr>
        <w:pStyle w:val="ListParagraph"/>
        <w:spacing w:after="0"/>
        <w:ind w:left="66" w:firstLine="697"/>
        <w:jc w:val="both"/>
        <w:rPr>
          <w:rFonts w:asciiTheme="majorBidi" w:hAnsiTheme="majorBidi" w:cstheme="majorBidi"/>
          <w:sz w:val="24"/>
          <w:szCs w:val="24"/>
        </w:rPr>
      </w:pPr>
      <w:proofErr w:type="spellStart"/>
      <w:r>
        <w:rPr>
          <w:rFonts w:asciiTheme="majorBidi" w:hAnsiTheme="majorBidi" w:cstheme="majorBidi"/>
          <w:sz w:val="24"/>
          <w:szCs w:val="24"/>
        </w:rPr>
        <w:t>P</w:t>
      </w:r>
      <w:r w:rsidRPr="00BB380A">
        <w:rPr>
          <w:rFonts w:asciiTheme="majorBidi" w:hAnsiTheme="majorBidi" w:cstheme="majorBidi"/>
          <w:sz w:val="24"/>
          <w:szCs w:val="24"/>
        </w:rPr>
        <w:t>erhitungan</w:t>
      </w:r>
      <w:proofErr w:type="spellEnd"/>
      <w:r w:rsidRPr="00BB380A">
        <w:rPr>
          <w:rFonts w:asciiTheme="majorBidi" w:hAnsiTheme="majorBidi" w:cstheme="majorBidi"/>
          <w:sz w:val="24"/>
          <w:szCs w:val="24"/>
        </w:rPr>
        <w:t xml:space="preserve"> uji </w:t>
      </w:r>
      <w:proofErr w:type="spellStart"/>
      <w:r w:rsidRPr="00BB380A">
        <w:rPr>
          <w:rFonts w:asciiTheme="majorBidi" w:hAnsiTheme="majorBidi" w:cstheme="majorBidi"/>
          <w:sz w:val="24"/>
          <w:szCs w:val="24"/>
        </w:rPr>
        <w:t>reabilitas</w:t>
      </w:r>
      <w:proofErr w:type="spellEnd"/>
      <w:r w:rsidRPr="00BB380A">
        <w:rPr>
          <w:rFonts w:asciiTheme="majorBidi" w:hAnsiTheme="majorBidi" w:cstheme="majorBidi"/>
          <w:sz w:val="24"/>
          <w:szCs w:val="24"/>
        </w:rPr>
        <w:t xml:space="preserve"> </w:t>
      </w:r>
      <w:proofErr w:type="spellStart"/>
      <w:r>
        <w:rPr>
          <w:rFonts w:asciiTheme="majorBidi" w:hAnsiTheme="majorBidi" w:cstheme="majorBidi"/>
          <w:sz w:val="24"/>
          <w:szCs w:val="24"/>
        </w:rPr>
        <w:t>b</w:t>
      </w:r>
      <w:r w:rsidRPr="00BB380A">
        <w:rPr>
          <w:rFonts w:asciiTheme="majorBidi" w:hAnsiTheme="majorBidi" w:cstheme="majorBidi"/>
          <w:sz w:val="24"/>
          <w:szCs w:val="24"/>
        </w:rPr>
        <w:t>erdasarkan</w:t>
      </w:r>
      <w:proofErr w:type="spellEnd"/>
      <w:r w:rsidRPr="00BB380A">
        <w:rPr>
          <w:rFonts w:asciiTheme="majorBidi" w:hAnsiTheme="majorBidi" w:cstheme="majorBidi"/>
          <w:sz w:val="24"/>
          <w:szCs w:val="24"/>
        </w:rPr>
        <w:t xml:space="preserve"> </w:t>
      </w:r>
      <w:proofErr w:type="spellStart"/>
      <w:r>
        <w:rPr>
          <w:rFonts w:asciiTheme="majorBidi" w:hAnsiTheme="majorBidi" w:cstheme="majorBidi"/>
          <w:sz w:val="24"/>
          <w:szCs w:val="24"/>
        </w:rPr>
        <w:t>h</w:t>
      </w:r>
      <w:r w:rsidRPr="00BB380A">
        <w:rPr>
          <w:rFonts w:asciiTheme="majorBidi" w:hAnsiTheme="majorBidi" w:cstheme="majorBidi"/>
          <w:sz w:val="24"/>
          <w:szCs w:val="24"/>
        </w:rPr>
        <w:t>asil</w:t>
      </w:r>
      <w:proofErr w:type="spellEnd"/>
      <w:r w:rsidRPr="00BB380A">
        <w:rPr>
          <w:rFonts w:asciiTheme="majorBidi" w:hAnsiTheme="majorBidi" w:cstheme="majorBidi"/>
          <w:sz w:val="24"/>
          <w:szCs w:val="24"/>
        </w:rPr>
        <w:t xml:space="preserve"> </w:t>
      </w:r>
      <w:proofErr w:type="spellStart"/>
      <w:r w:rsidRPr="00BB380A">
        <w:rPr>
          <w:rFonts w:asciiTheme="majorBidi" w:hAnsiTheme="majorBidi" w:cstheme="majorBidi"/>
          <w:sz w:val="24"/>
          <w:szCs w:val="24"/>
        </w:rPr>
        <w:t>dari</w:t>
      </w:r>
      <w:proofErr w:type="spellEnd"/>
      <w:r w:rsidRPr="00BB380A">
        <w:rPr>
          <w:rFonts w:asciiTheme="majorBidi" w:hAnsiTheme="majorBidi" w:cstheme="majorBidi"/>
          <w:sz w:val="24"/>
          <w:szCs w:val="24"/>
        </w:rPr>
        <w:t xml:space="preserve"> SPSS </w:t>
      </w:r>
      <w:proofErr w:type="spellStart"/>
      <w:r w:rsidRPr="00BB380A">
        <w:rPr>
          <w:rFonts w:asciiTheme="majorBidi" w:hAnsiTheme="majorBidi" w:cstheme="majorBidi"/>
          <w:sz w:val="24"/>
          <w:szCs w:val="24"/>
        </w:rPr>
        <w:t>versi</w:t>
      </w:r>
      <w:proofErr w:type="spellEnd"/>
      <w:r w:rsidRPr="00BB380A">
        <w:rPr>
          <w:rFonts w:asciiTheme="majorBidi" w:hAnsiTheme="majorBidi" w:cstheme="majorBidi"/>
          <w:sz w:val="24"/>
          <w:szCs w:val="24"/>
        </w:rPr>
        <w:t xml:space="preserve"> 22, </w:t>
      </w:r>
      <w:proofErr w:type="spellStart"/>
      <w:r w:rsidRPr="00BB380A">
        <w:rPr>
          <w:rFonts w:asciiTheme="majorBidi" w:hAnsiTheme="majorBidi" w:cstheme="majorBidi"/>
          <w:sz w:val="24"/>
          <w:szCs w:val="24"/>
        </w:rPr>
        <w:t>semua</w:t>
      </w:r>
      <w:proofErr w:type="spellEnd"/>
      <w:r w:rsidRPr="00BB380A">
        <w:rPr>
          <w:rFonts w:asciiTheme="majorBidi" w:hAnsiTheme="majorBidi" w:cstheme="majorBidi"/>
          <w:sz w:val="24"/>
          <w:szCs w:val="24"/>
        </w:rPr>
        <w:t xml:space="preserve"> item </w:t>
      </w:r>
      <w:proofErr w:type="spellStart"/>
      <w:r w:rsidRPr="00BB380A">
        <w:rPr>
          <w:rFonts w:asciiTheme="majorBidi" w:hAnsiTheme="majorBidi" w:cstheme="majorBidi"/>
          <w:sz w:val="24"/>
          <w:szCs w:val="24"/>
        </w:rPr>
        <w:t>variabel</w:t>
      </w:r>
      <w:proofErr w:type="spellEnd"/>
      <w:r>
        <w:rPr>
          <w:rFonts w:asciiTheme="majorBidi" w:hAnsiTheme="majorBidi" w:cstheme="majorBidi"/>
          <w:sz w:val="24"/>
          <w:szCs w:val="24"/>
        </w:rPr>
        <w:t xml:space="preserve"> </w:t>
      </w:r>
      <w:proofErr w:type="spellStart"/>
      <w:r w:rsidRPr="00BB380A">
        <w:rPr>
          <w:rFonts w:asciiTheme="majorBidi" w:hAnsiTheme="majorBidi" w:cstheme="majorBidi"/>
          <w:sz w:val="24"/>
          <w:szCs w:val="24"/>
        </w:rPr>
        <w:t>dapat</w:t>
      </w:r>
      <w:proofErr w:type="spellEnd"/>
      <w:r w:rsidRPr="00BB380A">
        <w:rPr>
          <w:rFonts w:asciiTheme="majorBidi" w:hAnsiTheme="majorBidi" w:cstheme="majorBidi"/>
          <w:sz w:val="24"/>
          <w:szCs w:val="24"/>
        </w:rPr>
        <w:t xml:space="preserve"> </w:t>
      </w:r>
      <w:proofErr w:type="spellStart"/>
      <w:r w:rsidRPr="00BB380A">
        <w:rPr>
          <w:rFonts w:asciiTheme="majorBidi" w:hAnsiTheme="majorBidi" w:cstheme="majorBidi"/>
          <w:sz w:val="24"/>
          <w:szCs w:val="24"/>
        </w:rPr>
        <w:t>dinyatakan</w:t>
      </w:r>
      <w:proofErr w:type="spellEnd"/>
      <w:r w:rsidRPr="00BB380A">
        <w:rPr>
          <w:rFonts w:asciiTheme="majorBidi" w:hAnsiTheme="majorBidi" w:cstheme="majorBidi"/>
          <w:sz w:val="24"/>
          <w:szCs w:val="24"/>
        </w:rPr>
        <w:t xml:space="preserve"> </w:t>
      </w:r>
      <w:proofErr w:type="spellStart"/>
      <w:r w:rsidRPr="00BB380A">
        <w:rPr>
          <w:rFonts w:asciiTheme="majorBidi" w:hAnsiTheme="majorBidi" w:cstheme="majorBidi"/>
          <w:sz w:val="24"/>
          <w:szCs w:val="24"/>
        </w:rPr>
        <w:t>reliabel</w:t>
      </w:r>
      <w:proofErr w:type="spellEnd"/>
      <w:r w:rsidRPr="00BB380A">
        <w:rPr>
          <w:rFonts w:asciiTheme="majorBidi" w:hAnsiTheme="majorBidi" w:cstheme="majorBidi"/>
          <w:sz w:val="24"/>
          <w:szCs w:val="24"/>
        </w:rPr>
        <w:t xml:space="preserve">. Hal </w:t>
      </w:r>
      <w:proofErr w:type="spellStart"/>
      <w:r w:rsidRPr="00BB380A">
        <w:rPr>
          <w:rFonts w:asciiTheme="majorBidi" w:hAnsiTheme="majorBidi" w:cstheme="majorBidi"/>
          <w:sz w:val="24"/>
          <w:szCs w:val="24"/>
        </w:rPr>
        <w:t>ini</w:t>
      </w:r>
      <w:proofErr w:type="spellEnd"/>
      <w:r w:rsidRPr="00BB380A">
        <w:rPr>
          <w:rFonts w:asciiTheme="majorBidi" w:hAnsiTheme="majorBidi" w:cstheme="majorBidi"/>
          <w:sz w:val="24"/>
          <w:szCs w:val="24"/>
        </w:rPr>
        <w:t xml:space="preserve"> di </w:t>
      </w:r>
      <w:proofErr w:type="spellStart"/>
      <w:r w:rsidRPr="00BB380A">
        <w:rPr>
          <w:rFonts w:asciiTheme="majorBidi" w:hAnsiTheme="majorBidi" w:cstheme="majorBidi"/>
          <w:sz w:val="24"/>
          <w:szCs w:val="24"/>
        </w:rPr>
        <w:t>lihat</w:t>
      </w:r>
      <w:proofErr w:type="spellEnd"/>
      <w:r w:rsidRPr="00BB380A">
        <w:rPr>
          <w:rFonts w:asciiTheme="majorBidi" w:hAnsiTheme="majorBidi" w:cstheme="majorBidi"/>
          <w:sz w:val="24"/>
          <w:szCs w:val="24"/>
        </w:rPr>
        <w:t xml:space="preserve"> </w:t>
      </w:r>
      <w:proofErr w:type="spellStart"/>
      <w:r>
        <w:rPr>
          <w:rFonts w:asciiTheme="majorBidi" w:hAnsiTheme="majorBidi" w:cstheme="majorBidi"/>
          <w:sz w:val="24"/>
          <w:szCs w:val="24"/>
        </w:rPr>
        <w:t>berdasarkan</w:t>
      </w:r>
      <w:proofErr w:type="spellEnd"/>
      <w:r w:rsidRPr="00BB380A">
        <w:rPr>
          <w:rFonts w:asciiTheme="majorBidi" w:hAnsiTheme="majorBidi" w:cstheme="majorBidi"/>
          <w:sz w:val="24"/>
          <w:szCs w:val="24"/>
        </w:rPr>
        <w:t xml:space="preserve"> </w:t>
      </w:r>
      <w:proofErr w:type="spellStart"/>
      <w:r w:rsidRPr="00BB380A">
        <w:rPr>
          <w:rFonts w:asciiTheme="majorBidi" w:hAnsiTheme="majorBidi" w:cstheme="majorBidi"/>
          <w:sz w:val="24"/>
          <w:szCs w:val="24"/>
        </w:rPr>
        <w:t>nilai</w:t>
      </w:r>
      <w:proofErr w:type="spellEnd"/>
      <w:r w:rsidRPr="00BB380A">
        <w:rPr>
          <w:rFonts w:asciiTheme="majorBidi" w:hAnsiTheme="majorBidi" w:cstheme="majorBidi"/>
          <w:sz w:val="24"/>
          <w:szCs w:val="24"/>
        </w:rPr>
        <w:t xml:space="preserve"> </w:t>
      </w:r>
      <w:proofErr w:type="spellStart"/>
      <w:r w:rsidRPr="00BB380A">
        <w:rPr>
          <w:rFonts w:asciiTheme="majorBidi" w:hAnsiTheme="majorBidi" w:cstheme="majorBidi"/>
          <w:sz w:val="24"/>
          <w:szCs w:val="24"/>
        </w:rPr>
        <w:t>r</w:t>
      </w:r>
      <w:r w:rsidRPr="00C21AA6">
        <w:rPr>
          <w:rFonts w:asciiTheme="majorBidi" w:hAnsiTheme="majorBidi" w:cstheme="majorBidi"/>
          <w:sz w:val="24"/>
          <w:szCs w:val="24"/>
          <w:vertAlign w:val="subscript"/>
        </w:rPr>
        <w:t>alpha</w:t>
      </w:r>
      <w:proofErr w:type="spellEnd"/>
      <w:r w:rsidRPr="00BB380A">
        <w:rPr>
          <w:rFonts w:asciiTheme="majorBidi" w:hAnsiTheme="majorBidi" w:cstheme="majorBidi"/>
          <w:sz w:val="24"/>
          <w:szCs w:val="24"/>
        </w:rPr>
        <w:t xml:space="preserve"> </w:t>
      </w:r>
      <w:proofErr w:type="spellStart"/>
      <w:r w:rsidRPr="00BB380A">
        <w:rPr>
          <w:rFonts w:asciiTheme="majorBidi" w:hAnsiTheme="majorBidi" w:cstheme="majorBidi"/>
          <w:sz w:val="24"/>
          <w:szCs w:val="24"/>
        </w:rPr>
        <w:t>variabel</w:t>
      </w:r>
      <w:proofErr w:type="spellEnd"/>
      <w:r w:rsidRPr="00BB380A">
        <w:rPr>
          <w:rFonts w:asciiTheme="majorBidi" w:hAnsiTheme="majorBidi" w:cstheme="majorBidi"/>
          <w:sz w:val="24"/>
          <w:szCs w:val="24"/>
        </w:rPr>
        <w:t xml:space="preserve"> </w:t>
      </w:r>
      <w:proofErr w:type="spellStart"/>
      <w:r w:rsidRPr="00BB380A">
        <w:rPr>
          <w:rFonts w:asciiTheme="majorBidi" w:hAnsiTheme="majorBidi" w:cstheme="majorBidi"/>
          <w:sz w:val="24"/>
          <w:szCs w:val="24"/>
        </w:rPr>
        <w:lastRenderedPageBreak/>
        <w:t>seluruh</w:t>
      </w:r>
      <w:r>
        <w:rPr>
          <w:rFonts w:asciiTheme="majorBidi" w:hAnsiTheme="majorBidi" w:cstheme="majorBidi"/>
          <w:sz w:val="24"/>
          <w:szCs w:val="24"/>
        </w:rPr>
        <w:t>nya</w:t>
      </w:r>
      <w:proofErr w:type="spellEnd"/>
      <w:r w:rsidRPr="00BB380A">
        <w:rPr>
          <w:rFonts w:asciiTheme="majorBidi" w:hAnsiTheme="majorBidi" w:cstheme="majorBidi"/>
          <w:sz w:val="24"/>
          <w:szCs w:val="24"/>
        </w:rPr>
        <w:t xml:space="preserve"> yang </w:t>
      </w:r>
      <w:proofErr w:type="spellStart"/>
      <w:r w:rsidRPr="00BB380A">
        <w:rPr>
          <w:rFonts w:asciiTheme="majorBidi" w:hAnsiTheme="majorBidi" w:cstheme="majorBidi"/>
          <w:sz w:val="24"/>
          <w:szCs w:val="24"/>
        </w:rPr>
        <w:t>lebih</w:t>
      </w:r>
      <w:proofErr w:type="spellEnd"/>
      <w:r w:rsidRPr="00BB380A">
        <w:rPr>
          <w:rFonts w:asciiTheme="majorBidi" w:hAnsiTheme="majorBidi" w:cstheme="majorBidi"/>
          <w:sz w:val="24"/>
          <w:szCs w:val="24"/>
        </w:rPr>
        <w:t xml:space="preserve"> </w:t>
      </w:r>
      <w:proofErr w:type="spellStart"/>
      <w:r w:rsidRPr="00BB380A">
        <w:rPr>
          <w:rFonts w:asciiTheme="majorBidi" w:hAnsiTheme="majorBidi" w:cstheme="majorBidi"/>
          <w:sz w:val="24"/>
          <w:szCs w:val="24"/>
        </w:rPr>
        <w:t>dari</w:t>
      </w:r>
      <w:proofErr w:type="spellEnd"/>
      <w:r w:rsidRPr="00BB380A">
        <w:rPr>
          <w:rFonts w:asciiTheme="majorBidi" w:hAnsiTheme="majorBidi" w:cstheme="majorBidi"/>
          <w:sz w:val="24"/>
          <w:szCs w:val="24"/>
        </w:rPr>
        <w:t xml:space="preserve"> 0,6.</w:t>
      </w:r>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Variabel</w:t>
      </w:r>
      <w:proofErr w:type="spellEnd"/>
      <w:r w:rsidRPr="00F55FBC">
        <w:rPr>
          <w:rFonts w:asciiTheme="majorBidi" w:hAnsiTheme="majorBidi" w:cstheme="majorBidi"/>
          <w:sz w:val="24"/>
          <w:szCs w:val="24"/>
        </w:rPr>
        <w:t xml:space="preserve"> Kinerja </w:t>
      </w:r>
      <w:proofErr w:type="spellStart"/>
      <w:r w:rsidRPr="00F55FBC">
        <w:rPr>
          <w:rFonts w:asciiTheme="majorBidi" w:hAnsiTheme="majorBidi" w:cstheme="majorBidi"/>
          <w:sz w:val="24"/>
          <w:szCs w:val="24"/>
        </w:rPr>
        <w:t>Karyawan</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menunjukkan</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nilai</w:t>
      </w:r>
      <w:proofErr w:type="spellEnd"/>
      <w:r w:rsidRPr="00F55FBC">
        <w:rPr>
          <w:rFonts w:asciiTheme="majorBidi" w:hAnsiTheme="majorBidi" w:cstheme="majorBidi"/>
          <w:sz w:val="24"/>
          <w:szCs w:val="24"/>
        </w:rPr>
        <w:t xml:space="preserve"> Alpha 0,958, </w:t>
      </w:r>
      <w:proofErr w:type="spellStart"/>
      <w:r w:rsidRPr="00F55FBC">
        <w:rPr>
          <w:rFonts w:asciiTheme="majorBidi" w:hAnsiTheme="majorBidi" w:cstheme="majorBidi"/>
          <w:sz w:val="24"/>
          <w:szCs w:val="24"/>
        </w:rPr>
        <w:t>Penempatan</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Kerja</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mencatat</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angka</w:t>
      </w:r>
      <w:proofErr w:type="spellEnd"/>
      <w:r w:rsidRPr="00F55FBC">
        <w:rPr>
          <w:rFonts w:asciiTheme="majorBidi" w:hAnsiTheme="majorBidi" w:cstheme="majorBidi"/>
          <w:sz w:val="24"/>
          <w:szCs w:val="24"/>
        </w:rPr>
        <w:t xml:space="preserve"> 0,941, </w:t>
      </w:r>
      <w:proofErr w:type="spellStart"/>
      <w:r w:rsidRPr="00F55FBC">
        <w:rPr>
          <w:rFonts w:asciiTheme="majorBidi" w:hAnsiTheme="majorBidi" w:cstheme="majorBidi"/>
          <w:sz w:val="24"/>
          <w:szCs w:val="24"/>
        </w:rPr>
        <w:t>Pengalaman</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Kerja</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mencapai</w:t>
      </w:r>
      <w:proofErr w:type="spellEnd"/>
      <w:r w:rsidRPr="00F55FBC">
        <w:rPr>
          <w:rFonts w:asciiTheme="majorBidi" w:hAnsiTheme="majorBidi" w:cstheme="majorBidi"/>
          <w:sz w:val="24"/>
          <w:szCs w:val="24"/>
        </w:rPr>
        <w:t xml:space="preserve"> 0,951, </w:t>
      </w:r>
      <w:proofErr w:type="spellStart"/>
      <w:r w:rsidRPr="00F55FBC">
        <w:rPr>
          <w:rFonts w:asciiTheme="majorBidi" w:hAnsiTheme="majorBidi" w:cstheme="majorBidi"/>
          <w:sz w:val="24"/>
          <w:szCs w:val="24"/>
        </w:rPr>
        <w:t>serta</w:t>
      </w:r>
      <w:proofErr w:type="spellEnd"/>
      <w:r w:rsidRPr="00F55FBC">
        <w:rPr>
          <w:rFonts w:asciiTheme="majorBidi" w:hAnsiTheme="majorBidi" w:cstheme="majorBidi"/>
          <w:sz w:val="24"/>
          <w:szCs w:val="24"/>
        </w:rPr>
        <w:t xml:space="preserve"> Beban </w:t>
      </w:r>
      <w:proofErr w:type="spellStart"/>
      <w:r w:rsidRPr="00F55FBC">
        <w:rPr>
          <w:rFonts w:asciiTheme="majorBidi" w:hAnsiTheme="majorBidi" w:cstheme="majorBidi"/>
          <w:sz w:val="24"/>
          <w:szCs w:val="24"/>
        </w:rPr>
        <w:t>Kerja</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mempunyai</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nilai</w:t>
      </w:r>
      <w:proofErr w:type="spellEnd"/>
      <w:r w:rsidRPr="00F55FBC">
        <w:rPr>
          <w:rFonts w:asciiTheme="majorBidi" w:hAnsiTheme="majorBidi" w:cstheme="majorBidi"/>
          <w:sz w:val="24"/>
          <w:szCs w:val="24"/>
        </w:rPr>
        <w:t xml:space="preserve"> Alpha 0,957. </w:t>
      </w:r>
      <w:proofErr w:type="spellStart"/>
      <w:r w:rsidRPr="00F55FBC">
        <w:rPr>
          <w:rFonts w:asciiTheme="majorBidi" w:hAnsiTheme="majorBidi" w:cstheme="majorBidi"/>
          <w:sz w:val="24"/>
          <w:szCs w:val="24"/>
        </w:rPr>
        <w:t>Seluruh</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nilai</w:t>
      </w:r>
      <w:proofErr w:type="spellEnd"/>
      <w:r w:rsidRPr="00F55FBC">
        <w:rPr>
          <w:rFonts w:asciiTheme="majorBidi" w:hAnsiTheme="majorBidi" w:cstheme="majorBidi"/>
          <w:sz w:val="24"/>
          <w:szCs w:val="24"/>
        </w:rPr>
        <w:t xml:space="preserve"> Alpha </w:t>
      </w:r>
      <w:proofErr w:type="spellStart"/>
      <w:r w:rsidRPr="00F55FBC">
        <w:rPr>
          <w:rFonts w:asciiTheme="majorBidi" w:hAnsiTheme="majorBidi" w:cstheme="majorBidi"/>
          <w:sz w:val="24"/>
          <w:szCs w:val="24"/>
        </w:rPr>
        <w:t>dari</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empat</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variabel</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ini</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melebihi</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ambang</w:t>
      </w:r>
      <w:proofErr w:type="spellEnd"/>
      <w:r w:rsidRPr="00F55FBC">
        <w:rPr>
          <w:rFonts w:asciiTheme="majorBidi" w:hAnsiTheme="majorBidi" w:cstheme="majorBidi"/>
          <w:sz w:val="24"/>
          <w:szCs w:val="24"/>
        </w:rPr>
        <w:t xml:space="preserve"> batas </w:t>
      </w:r>
      <w:proofErr w:type="spellStart"/>
      <w:r w:rsidRPr="00F55FBC">
        <w:rPr>
          <w:rFonts w:asciiTheme="majorBidi" w:hAnsiTheme="majorBidi" w:cstheme="majorBidi"/>
          <w:sz w:val="24"/>
          <w:szCs w:val="24"/>
        </w:rPr>
        <w:t>kritis</w:t>
      </w:r>
      <w:proofErr w:type="spellEnd"/>
      <w:r w:rsidRPr="00F55FBC">
        <w:rPr>
          <w:rFonts w:asciiTheme="majorBidi" w:hAnsiTheme="majorBidi" w:cstheme="majorBidi"/>
          <w:sz w:val="24"/>
          <w:szCs w:val="24"/>
        </w:rPr>
        <w:t xml:space="preserve"> yang </w:t>
      </w:r>
      <w:proofErr w:type="spellStart"/>
      <w:r w:rsidRPr="00F55FBC">
        <w:rPr>
          <w:rFonts w:asciiTheme="majorBidi" w:hAnsiTheme="majorBidi" w:cstheme="majorBidi"/>
          <w:sz w:val="24"/>
          <w:szCs w:val="24"/>
        </w:rPr>
        <w:t>telah</w:t>
      </w:r>
      <w:proofErr w:type="spellEnd"/>
      <w:r w:rsidRPr="00F55FBC">
        <w:rPr>
          <w:rFonts w:asciiTheme="majorBidi" w:hAnsiTheme="majorBidi" w:cstheme="majorBidi"/>
          <w:sz w:val="24"/>
          <w:szCs w:val="24"/>
        </w:rPr>
        <w:t xml:space="preserve"> </w:t>
      </w:r>
      <w:proofErr w:type="spellStart"/>
      <w:r w:rsidRPr="00F55FBC">
        <w:rPr>
          <w:rFonts w:asciiTheme="majorBidi" w:hAnsiTheme="majorBidi" w:cstheme="majorBidi"/>
          <w:sz w:val="24"/>
          <w:szCs w:val="24"/>
        </w:rPr>
        <w:t>ditentukan</w:t>
      </w:r>
      <w:proofErr w:type="spellEnd"/>
      <w:r w:rsidRPr="00F55FBC">
        <w:rPr>
          <w:rFonts w:asciiTheme="majorBidi" w:hAnsiTheme="majorBidi" w:cstheme="majorBidi"/>
          <w:sz w:val="24"/>
          <w:szCs w:val="24"/>
        </w:rPr>
        <w:t>.</w:t>
      </w:r>
    </w:p>
    <w:p w14:paraId="628BF729" w14:textId="77777777" w:rsidR="002A0897" w:rsidRPr="00DD5B5F" w:rsidRDefault="002A0897" w:rsidP="002A0897">
      <w:pPr>
        <w:spacing w:after="0"/>
        <w:jc w:val="both"/>
        <w:rPr>
          <w:rFonts w:ascii="Times New Roman" w:eastAsia="Times New Roman" w:hAnsi="Times New Roman" w:cs="Times New Roman"/>
          <w:b/>
          <w:bCs/>
          <w:color w:val="000000"/>
          <w:sz w:val="24"/>
          <w:szCs w:val="24"/>
        </w:rPr>
      </w:pPr>
      <w:proofErr w:type="spellStart"/>
      <w:r w:rsidRPr="00DD5B5F">
        <w:rPr>
          <w:rFonts w:ascii="Times New Roman" w:eastAsia="Times New Roman" w:hAnsi="Times New Roman" w:cs="Times New Roman"/>
          <w:b/>
          <w:bCs/>
          <w:color w:val="000000"/>
          <w:sz w:val="24"/>
          <w:szCs w:val="24"/>
        </w:rPr>
        <w:t>Analisis</w:t>
      </w:r>
      <w:proofErr w:type="spellEnd"/>
      <w:r w:rsidRPr="00DD5B5F">
        <w:rPr>
          <w:rFonts w:ascii="Times New Roman" w:eastAsia="Times New Roman" w:hAnsi="Times New Roman" w:cs="Times New Roman"/>
          <w:b/>
          <w:bCs/>
          <w:color w:val="000000"/>
          <w:sz w:val="24"/>
          <w:szCs w:val="24"/>
        </w:rPr>
        <w:t xml:space="preserve"> Data</w:t>
      </w:r>
    </w:p>
    <w:p w14:paraId="2E95BF6E" w14:textId="77777777" w:rsidR="002A0897" w:rsidRPr="00DD5B5F" w:rsidRDefault="002A0897" w:rsidP="002A0897">
      <w:pPr>
        <w:spacing w:after="0"/>
        <w:jc w:val="both"/>
        <w:rPr>
          <w:rFonts w:ascii="Times New Roman" w:eastAsia="Times New Roman" w:hAnsi="Times New Roman" w:cs="Times New Roman"/>
          <w:b/>
          <w:bCs/>
          <w:color w:val="000000"/>
          <w:sz w:val="24"/>
          <w:szCs w:val="24"/>
        </w:rPr>
      </w:pPr>
      <w:r w:rsidRPr="00DD5B5F">
        <w:rPr>
          <w:rFonts w:ascii="Times New Roman" w:eastAsia="Times New Roman" w:hAnsi="Times New Roman" w:cs="Times New Roman"/>
          <w:b/>
          <w:bCs/>
          <w:color w:val="000000"/>
          <w:sz w:val="24"/>
          <w:szCs w:val="24"/>
        </w:rPr>
        <w:t xml:space="preserve">Uji </w:t>
      </w:r>
      <w:proofErr w:type="spellStart"/>
      <w:r w:rsidRPr="00DD5B5F">
        <w:rPr>
          <w:rFonts w:ascii="Times New Roman" w:eastAsia="Times New Roman" w:hAnsi="Times New Roman" w:cs="Times New Roman"/>
          <w:b/>
          <w:bCs/>
          <w:color w:val="000000"/>
          <w:sz w:val="24"/>
          <w:szCs w:val="24"/>
        </w:rPr>
        <w:t>Asumsi</w:t>
      </w:r>
      <w:proofErr w:type="spellEnd"/>
      <w:r w:rsidRPr="00DD5B5F">
        <w:rPr>
          <w:rFonts w:ascii="Times New Roman" w:eastAsia="Times New Roman" w:hAnsi="Times New Roman" w:cs="Times New Roman"/>
          <w:b/>
          <w:bCs/>
          <w:color w:val="000000"/>
          <w:sz w:val="24"/>
          <w:szCs w:val="24"/>
        </w:rPr>
        <w:t xml:space="preserve"> </w:t>
      </w:r>
      <w:proofErr w:type="spellStart"/>
      <w:r w:rsidRPr="00DD5B5F">
        <w:rPr>
          <w:rFonts w:ascii="Times New Roman" w:eastAsia="Times New Roman" w:hAnsi="Times New Roman" w:cs="Times New Roman"/>
          <w:b/>
          <w:bCs/>
          <w:color w:val="000000"/>
          <w:sz w:val="24"/>
          <w:szCs w:val="24"/>
        </w:rPr>
        <w:t>Klasik</w:t>
      </w:r>
      <w:proofErr w:type="spellEnd"/>
    </w:p>
    <w:p w14:paraId="41DDA924" w14:textId="77777777" w:rsidR="002A0897" w:rsidRPr="00516481" w:rsidRDefault="002A0897" w:rsidP="002A0897">
      <w:pPr>
        <w:pStyle w:val="ListParagraph"/>
        <w:spacing w:after="0"/>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Tabel 3</w:t>
      </w:r>
    </w:p>
    <w:p w14:paraId="6FAE9D2C" w14:textId="77777777" w:rsidR="002A0897" w:rsidRPr="00516481" w:rsidRDefault="002A0897" w:rsidP="002A0897">
      <w:pPr>
        <w:pStyle w:val="ListParagraph"/>
        <w:spacing w:after="0"/>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 xml:space="preserve">Uji </w:t>
      </w:r>
      <w:proofErr w:type="spellStart"/>
      <w:r w:rsidRPr="00516481">
        <w:rPr>
          <w:rFonts w:ascii="Times New Roman" w:eastAsia="Times New Roman" w:hAnsi="Times New Roman" w:cs="Times New Roman"/>
          <w:b/>
          <w:bCs/>
          <w:color w:val="000000"/>
          <w:sz w:val="21"/>
          <w:szCs w:val="21"/>
        </w:rPr>
        <w:t>Asumsi</w:t>
      </w:r>
      <w:proofErr w:type="spellEnd"/>
      <w:r w:rsidRPr="00516481">
        <w:rPr>
          <w:rFonts w:ascii="Times New Roman" w:eastAsia="Times New Roman" w:hAnsi="Times New Roman" w:cs="Times New Roman"/>
          <w:b/>
          <w:bCs/>
          <w:color w:val="000000"/>
          <w:sz w:val="21"/>
          <w:szCs w:val="21"/>
        </w:rPr>
        <w:t xml:space="preserve"> </w:t>
      </w:r>
      <w:proofErr w:type="spellStart"/>
      <w:r w:rsidRPr="00516481">
        <w:rPr>
          <w:rFonts w:ascii="Times New Roman" w:eastAsia="Times New Roman" w:hAnsi="Times New Roman" w:cs="Times New Roman"/>
          <w:b/>
          <w:bCs/>
          <w:color w:val="000000"/>
          <w:sz w:val="21"/>
          <w:szCs w:val="21"/>
        </w:rPr>
        <w:t>Klasik</w:t>
      </w:r>
      <w:proofErr w:type="spellEnd"/>
    </w:p>
    <w:tbl>
      <w:tblPr>
        <w:tblStyle w:val="TableGrid"/>
        <w:tblW w:w="0" w:type="auto"/>
        <w:tblInd w:w="108" w:type="dxa"/>
        <w:tblLayout w:type="fixed"/>
        <w:tblLook w:val="04A0" w:firstRow="1" w:lastRow="0" w:firstColumn="1" w:lastColumn="0" w:noHBand="0" w:noVBand="1"/>
      </w:tblPr>
      <w:tblGrid>
        <w:gridCol w:w="1758"/>
        <w:gridCol w:w="2528"/>
        <w:gridCol w:w="1064"/>
        <w:gridCol w:w="1341"/>
        <w:gridCol w:w="1814"/>
      </w:tblGrid>
      <w:tr w:rsidR="002A0897" w:rsidRPr="00516481" w14:paraId="20DB6C4C" w14:textId="77777777" w:rsidTr="00564A44">
        <w:tc>
          <w:tcPr>
            <w:tcW w:w="1758" w:type="dxa"/>
          </w:tcPr>
          <w:p w14:paraId="18D08BAF" w14:textId="77777777" w:rsidR="002A0897" w:rsidRPr="00516481" w:rsidRDefault="002A0897" w:rsidP="00B84E2C">
            <w:pPr>
              <w:pStyle w:val="ListParagraph"/>
              <w:spacing w:line="276" w:lineRule="auto"/>
              <w:ind w:left="0"/>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 xml:space="preserve">Jenis </w:t>
            </w:r>
            <w:proofErr w:type="spellStart"/>
            <w:r w:rsidRPr="00516481">
              <w:rPr>
                <w:rFonts w:ascii="Times New Roman" w:eastAsia="Times New Roman" w:hAnsi="Times New Roman" w:cs="Times New Roman"/>
                <w:color w:val="000000"/>
                <w:sz w:val="21"/>
                <w:szCs w:val="21"/>
              </w:rPr>
              <w:t>Pengujian</w:t>
            </w:r>
            <w:proofErr w:type="spellEnd"/>
          </w:p>
        </w:tc>
        <w:tc>
          <w:tcPr>
            <w:tcW w:w="2528" w:type="dxa"/>
          </w:tcPr>
          <w:p w14:paraId="138B853B" w14:textId="77777777" w:rsidR="002A0897" w:rsidRPr="00516481" w:rsidRDefault="002A0897" w:rsidP="00B84E2C">
            <w:pPr>
              <w:pStyle w:val="ListParagraph"/>
              <w:spacing w:line="276" w:lineRule="auto"/>
              <w:ind w:left="0"/>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Parameter</w:t>
            </w:r>
          </w:p>
        </w:tc>
        <w:tc>
          <w:tcPr>
            <w:tcW w:w="1064" w:type="dxa"/>
          </w:tcPr>
          <w:p w14:paraId="6A82D4F0" w14:textId="77777777" w:rsidR="002A0897" w:rsidRPr="00516481" w:rsidRDefault="002A0897" w:rsidP="00B84E2C">
            <w:pPr>
              <w:pStyle w:val="ListParagraph"/>
              <w:spacing w:line="276" w:lineRule="auto"/>
              <w:ind w:left="0"/>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Hasil</w:t>
            </w:r>
          </w:p>
        </w:tc>
        <w:tc>
          <w:tcPr>
            <w:tcW w:w="1341" w:type="dxa"/>
          </w:tcPr>
          <w:p w14:paraId="382FF758" w14:textId="77777777" w:rsidR="002A0897" w:rsidRPr="00516481" w:rsidRDefault="002A0897" w:rsidP="00B84E2C">
            <w:pPr>
              <w:pStyle w:val="ListParagraph"/>
              <w:spacing w:line="276" w:lineRule="auto"/>
              <w:ind w:left="0"/>
              <w:jc w:val="both"/>
              <w:rPr>
                <w:rFonts w:ascii="Times New Roman" w:eastAsia="Times New Roman" w:hAnsi="Times New Roman" w:cs="Times New Roman"/>
                <w:color w:val="000000"/>
                <w:sz w:val="21"/>
                <w:szCs w:val="21"/>
              </w:rPr>
            </w:pPr>
            <w:proofErr w:type="spellStart"/>
            <w:r w:rsidRPr="00516481">
              <w:rPr>
                <w:rFonts w:ascii="Times New Roman" w:eastAsia="Times New Roman" w:hAnsi="Times New Roman" w:cs="Times New Roman"/>
                <w:color w:val="000000"/>
                <w:sz w:val="21"/>
                <w:szCs w:val="21"/>
              </w:rPr>
              <w:t>Ukuran</w:t>
            </w:r>
            <w:proofErr w:type="spellEnd"/>
          </w:p>
        </w:tc>
        <w:tc>
          <w:tcPr>
            <w:tcW w:w="1814" w:type="dxa"/>
          </w:tcPr>
          <w:p w14:paraId="2330C3FC" w14:textId="77777777" w:rsidR="002A0897" w:rsidRPr="00516481" w:rsidRDefault="002A0897" w:rsidP="00B84E2C">
            <w:pPr>
              <w:pStyle w:val="ListParagraph"/>
              <w:spacing w:line="276" w:lineRule="auto"/>
              <w:ind w:left="0"/>
              <w:jc w:val="both"/>
              <w:rPr>
                <w:rFonts w:ascii="Times New Roman" w:eastAsia="Times New Roman" w:hAnsi="Times New Roman" w:cs="Times New Roman"/>
                <w:color w:val="000000"/>
                <w:sz w:val="21"/>
                <w:szCs w:val="21"/>
              </w:rPr>
            </w:pPr>
            <w:proofErr w:type="spellStart"/>
            <w:r w:rsidRPr="00516481">
              <w:rPr>
                <w:rFonts w:ascii="Times New Roman" w:eastAsia="Times New Roman" w:hAnsi="Times New Roman" w:cs="Times New Roman"/>
                <w:color w:val="000000"/>
                <w:sz w:val="21"/>
                <w:szCs w:val="21"/>
              </w:rPr>
              <w:t>Keterangan</w:t>
            </w:r>
            <w:proofErr w:type="spellEnd"/>
          </w:p>
        </w:tc>
      </w:tr>
      <w:tr w:rsidR="002A0897" w:rsidRPr="00516481" w14:paraId="1E7FC562" w14:textId="77777777" w:rsidTr="00564A44">
        <w:tc>
          <w:tcPr>
            <w:tcW w:w="1758" w:type="dxa"/>
          </w:tcPr>
          <w:p w14:paraId="1CD6599B" w14:textId="77777777" w:rsidR="002A0897" w:rsidRPr="00516481" w:rsidRDefault="002A0897" w:rsidP="00B84E2C">
            <w:pPr>
              <w:pStyle w:val="ListParagraph"/>
              <w:spacing w:line="276" w:lineRule="auto"/>
              <w:ind w:left="0"/>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 xml:space="preserve">Uji </w:t>
            </w:r>
            <w:proofErr w:type="spellStart"/>
            <w:r w:rsidRPr="00516481">
              <w:rPr>
                <w:rFonts w:ascii="Times New Roman" w:eastAsia="Times New Roman" w:hAnsi="Times New Roman" w:cs="Times New Roman"/>
                <w:color w:val="000000"/>
                <w:sz w:val="21"/>
                <w:szCs w:val="21"/>
              </w:rPr>
              <w:t>Normalitas</w:t>
            </w:r>
            <w:proofErr w:type="spellEnd"/>
          </w:p>
        </w:tc>
        <w:tc>
          <w:tcPr>
            <w:tcW w:w="2528" w:type="dxa"/>
          </w:tcPr>
          <w:p w14:paraId="66385969" w14:textId="77777777" w:rsidR="002A0897" w:rsidRPr="00516481" w:rsidRDefault="002A0897" w:rsidP="00B84E2C">
            <w:pPr>
              <w:pStyle w:val="ListParagraph"/>
              <w:spacing w:line="276" w:lineRule="auto"/>
              <w:ind w:left="0"/>
              <w:jc w:val="both"/>
              <w:rPr>
                <w:rFonts w:ascii="Times New Roman" w:eastAsia="Times New Roman" w:hAnsi="Times New Roman" w:cs="Times New Roman"/>
                <w:i/>
                <w:iCs/>
                <w:color w:val="000000"/>
                <w:sz w:val="21"/>
                <w:szCs w:val="21"/>
              </w:rPr>
            </w:pPr>
            <w:r w:rsidRPr="00516481">
              <w:rPr>
                <w:rFonts w:ascii="Times New Roman" w:eastAsia="Times New Roman" w:hAnsi="Times New Roman" w:cs="Times New Roman"/>
                <w:i/>
                <w:iCs/>
                <w:color w:val="000000"/>
                <w:sz w:val="21"/>
                <w:szCs w:val="21"/>
              </w:rPr>
              <w:t>Kolmogorov-Smirnov</w:t>
            </w:r>
          </w:p>
        </w:tc>
        <w:tc>
          <w:tcPr>
            <w:tcW w:w="1064" w:type="dxa"/>
          </w:tcPr>
          <w:p w14:paraId="1ACB03A3" w14:textId="77777777" w:rsidR="002A0897" w:rsidRPr="00516481" w:rsidRDefault="002A0897" w:rsidP="00B84E2C">
            <w:pPr>
              <w:pStyle w:val="ListParagraph"/>
              <w:spacing w:line="276" w:lineRule="auto"/>
              <w:ind w:left="0"/>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0,200</w:t>
            </w:r>
          </w:p>
        </w:tc>
        <w:tc>
          <w:tcPr>
            <w:tcW w:w="1341" w:type="dxa"/>
          </w:tcPr>
          <w:p w14:paraId="79574CAB" w14:textId="77777777" w:rsidR="002A0897" w:rsidRPr="00516481" w:rsidRDefault="002A0897" w:rsidP="00B84E2C">
            <w:pPr>
              <w:pStyle w:val="ListParagraph"/>
              <w:spacing w:line="276" w:lineRule="auto"/>
              <w:ind w:left="0"/>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&gt; 0,05</w:t>
            </w:r>
          </w:p>
        </w:tc>
        <w:tc>
          <w:tcPr>
            <w:tcW w:w="1814" w:type="dxa"/>
          </w:tcPr>
          <w:p w14:paraId="25252EC3" w14:textId="77777777" w:rsidR="002A0897" w:rsidRPr="00516481" w:rsidRDefault="002A0897" w:rsidP="00B84E2C">
            <w:pPr>
              <w:pStyle w:val="ListParagraph"/>
              <w:spacing w:line="276" w:lineRule="auto"/>
              <w:ind w:left="0"/>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 xml:space="preserve">Data </w:t>
            </w:r>
            <w:proofErr w:type="spellStart"/>
            <w:r w:rsidRPr="00516481">
              <w:rPr>
                <w:rFonts w:ascii="Times New Roman" w:eastAsia="Times New Roman" w:hAnsi="Times New Roman" w:cs="Times New Roman"/>
                <w:color w:val="000000"/>
                <w:sz w:val="21"/>
                <w:szCs w:val="21"/>
              </w:rPr>
              <w:t>terdistribusi</w:t>
            </w:r>
            <w:proofErr w:type="spellEnd"/>
            <w:r w:rsidRPr="00516481">
              <w:rPr>
                <w:rFonts w:ascii="Times New Roman" w:eastAsia="Times New Roman" w:hAnsi="Times New Roman" w:cs="Times New Roman"/>
                <w:color w:val="000000"/>
                <w:sz w:val="21"/>
                <w:szCs w:val="21"/>
              </w:rPr>
              <w:t xml:space="preserve"> normal</w:t>
            </w:r>
          </w:p>
        </w:tc>
      </w:tr>
      <w:tr w:rsidR="002A0897" w:rsidRPr="00516481" w14:paraId="37D35E5F" w14:textId="77777777" w:rsidTr="00564A44">
        <w:tc>
          <w:tcPr>
            <w:tcW w:w="1758" w:type="dxa"/>
          </w:tcPr>
          <w:p w14:paraId="26C41293" w14:textId="77777777" w:rsidR="002A0897" w:rsidRPr="00516481" w:rsidRDefault="002A0897" w:rsidP="00B84E2C">
            <w:pPr>
              <w:pStyle w:val="ListParagraph"/>
              <w:spacing w:line="276" w:lineRule="auto"/>
              <w:ind w:left="0"/>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 xml:space="preserve">Uji </w:t>
            </w:r>
            <w:proofErr w:type="spellStart"/>
            <w:r w:rsidRPr="00516481">
              <w:rPr>
                <w:rFonts w:ascii="Times New Roman" w:eastAsia="Times New Roman" w:hAnsi="Times New Roman" w:cs="Times New Roman"/>
                <w:color w:val="000000"/>
                <w:sz w:val="21"/>
                <w:szCs w:val="21"/>
              </w:rPr>
              <w:t>Multikolinearitas</w:t>
            </w:r>
            <w:proofErr w:type="spellEnd"/>
          </w:p>
        </w:tc>
        <w:tc>
          <w:tcPr>
            <w:tcW w:w="2528" w:type="dxa"/>
          </w:tcPr>
          <w:p w14:paraId="4B09604D" w14:textId="77777777" w:rsidR="002A0897" w:rsidRPr="00516481" w:rsidRDefault="002A0897" w:rsidP="002A0897">
            <w:pPr>
              <w:pStyle w:val="ListParagraph"/>
              <w:numPr>
                <w:ilvl w:val="0"/>
                <w:numId w:val="1"/>
              </w:numPr>
              <w:spacing w:line="276" w:lineRule="auto"/>
              <w:ind w:left="181" w:hanging="142"/>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 xml:space="preserve">VIF </w:t>
            </w:r>
            <w:proofErr w:type="spellStart"/>
            <w:r w:rsidRPr="00516481">
              <w:rPr>
                <w:rFonts w:ascii="Times New Roman" w:eastAsia="Times New Roman" w:hAnsi="Times New Roman" w:cs="Times New Roman"/>
                <w:color w:val="000000"/>
                <w:sz w:val="21"/>
                <w:szCs w:val="21"/>
              </w:rPr>
              <w:t>Penempatan</w:t>
            </w:r>
            <w:proofErr w:type="spellEnd"/>
            <w:r w:rsidRPr="00516481">
              <w:rPr>
                <w:rFonts w:ascii="Times New Roman" w:eastAsia="Times New Roman" w:hAnsi="Times New Roman" w:cs="Times New Roman"/>
                <w:color w:val="000000"/>
                <w:sz w:val="21"/>
                <w:szCs w:val="21"/>
              </w:rPr>
              <w:t xml:space="preserve"> </w:t>
            </w:r>
            <w:proofErr w:type="spellStart"/>
            <w:r w:rsidRPr="00516481">
              <w:rPr>
                <w:rFonts w:ascii="Times New Roman" w:eastAsia="Times New Roman" w:hAnsi="Times New Roman" w:cs="Times New Roman"/>
                <w:color w:val="000000"/>
                <w:sz w:val="21"/>
                <w:szCs w:val="21"/>
              </w:rPr>
              <w:t>kerja</w:t>
            </w:r>
            <w:proofErr w:type="spellEnd"/>
          </w:p>
          <w:p w14:paraId="41C04E14" w14:textId="77777777" w:rsidR="002A0897" w:rsidRPr="00516481" w:rsidRDefault="002A0897" w:rsidP="002A0897">
            <w:pPr>
              <w:pStyle w:val="ListParagraph"/>
              <w:numPr>
                <w:ilvl w:val="0"/>
                <w:numId w:val="1"/>
              </w:numPr>
              <w:spacing w:line="276" w:lineRule="auto"/>
              <w:ind w:left="181" w:hanging="142"/>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 xml:space="preserve">VIF </w:t>
            </w:r>
            <w:proofErr w:type="spellStart"/>
            <w:r w:rsidRPr="00516481">
              <w:rPr>
                <w:rFonts w:ascii="Times New Roman" w:eastAsia="Times New Roman" w:hAnsi="Times New Roman" w:cs="Times New Roman"/>
                <w:color w:val="000000"/>
                <w:sz w:val="21"/>
                <w:szCs w:val="21"/>
              </w:rPr>
              <w:t>Pengalaman</w:t>
            </w:r>
            <w:proofErr w:type="spellEnd"/>
            <w:r w:rsidRPr="00516481">
              <w:rPr>
                <w:rFonts w:ascii="Times New Roman" w:eastAsia="Times New Roman" w:hAnsi="Times New Roman" w:cs="Times New Roman"/>
                <w:color w:val="000000"/>
                <w:sz w:val="21"/>
                <w:szCs w:val="21"/>
              </w:rPr>
              <w:t xml:space="preserve"> </w:t>
            </w:r>
            <w:proofErr w:type="spellStart"/>
            <w:r w:rsidRPr="00516481">
              <w:rPr>
                <w:rFonts w:ascii="Times New Roman" w:eastAsia="Times New Roman" w:hAnsi="Times New Roman" w:cs="Times New Roman"/>
                <w:color w:val="000000"/>
                <w:sz w:val="21"/>
                <w:szCs w:val="21"/>
              </w:rPr>
              <w:t>kerja</w:t>
            </w:r>
            <w:proofErr w:type="spellEnd"/>
          </w:p>
          <w:p w14:paraId="09802285" w14:textId="77777777" w:rsidR="002A0897" w:rsidRPr="00516481" w:rsidRDefault="002A0897" w:rsidP="002A0897">
            <w:pPr>
              <w:pStyle w:val="ListParagraph"/>
              <w:numPr>
                <w:ilvl w:val="0"/>
                <w:numId w:val="1"/>
              </w:numPr>
              <w:spacing w:line="276" w:lineRule="auto"/>
              <w:ind w:left="181" w:hanging="142"/>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 xml:space="preserve">VIF Beban </w:t>
            </w:r>
            <w:proofErr w:type="spellStart"/>
            <w:r w:rsidRPr="00516481">
              <w:rPr>
                <w:rFonts w:ascii="Times New Roman" w:eastAsia="Times New Roman" w:hAnsi="Times New Roman" w:cs="Times New Roman"/>
                <w:color w:val="000000"/>
                <w:sz w:val="21"/>
                <w:szCs w:val="21"/>
              </w:rPr>
              <w:t>kerja</w:t>
            </w:r>
            <w:proofErr w:type="spellEnd"/>
          </w:p>
        </w:tc>
        <w:tc>
          <w:tcPr>
            <w:tcW w:w="1064" w:type="dxa"/>
          </w:tcPr>
          <w:p w14:paraId="13B90636" w14:textId="77777777" w:rsidR="002A0897" w:rsidRPr="00516481" w:rsidRDefault="002A0897" w:rsidP="002A0897">
            <w:pPr>
              <w:pStyle w:val="ListParagraph"/>
              <w:numPr>
                <w:ilvl w:val="0"/>
                <w:numId w:val="1"/>
              </w:numPr>
              <w:spacing w:line="276" w:lineRule="auto"/>
              <w:ind w:left="266" w:hanging="191"/>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1,460</w:t>
            </w:r>
          </w:p>
          <w:p w14:paraId="3C2FFA71" w14:textId="77777777" w:rsidR="002A0897" w:rsidRPr="00516481" w:rsidRDefault="002A0897" w:rsidP="002A0897">
            <w:pPr>
              <w:pStyle w:val="ListParagraph"/>
              <w:numPr>
                <w:ilvl w:val="0"/>
                <w:numId w:val="1"/>
              </w:numPr>
              <w:spacing w:line="276" w:lineRule="auto"/>
              <w:ind w:left="266" w:hanging="191"/>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1,782</w:t>
            </w:r>
          </w:p>
          <w:p w14:paraId="17A79D11" w14:textId="77777777" w:rsidR="002A0897" w:rsidRPr="00516481" w:rsidRDefault="002A0897" w:rsidP="002A0897">
            <w:pPr>
              <w:pStyle w:val="ListParagraph"/>
              <w:numPr>
                <w:ilvl w:val="0"/>
                <w:numId w:val="1"/>
              </w:numPr>
              <w:spacing w:line="276" w:lineRule="auto"/>
              <w:ind w:left="266" w:hanging="191"/>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1,781</w:t>
            </w:r>
          </w:p>
        </w:tc>
        <w:tc>
          <w:tcPr>
            <w:tcW w:w="1341" w:type="dxa"/>
          </w:tcPr>
          <w:p w14:paraId="14414AC1" w14:textId="77777777" w:rsidR="002A0897" w:rsidRPr="00516481" w:rsidRDefault="002A0897" w:rsidP="002A0897">
            <w:pPr>
              <w:pStyle w:val="ListParagraph"/>
              <w:numPr>
                <w:ilvl w:val="0"/>
                <w:numId w:val="1"/>
              </w:numPr>
              <w:spacing w:line="276" w:lineRule="auto"/>
              <w:ind w:left="130" w:hanging="141"/>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VIF &lt; 10</w:t>
            </w:r>
          </w:p>
          <w:p w14:paraId="27DD7CB8" w14:textId="77777777" w:rsidR="002A0897" w:rsidRPr="00516481" w:rsidRDefault="002A0897" w:rsidP="002A0897">
            <w:pPr>
              <w:pStyle w:val="ListParagraph"/>
              <w:numPr>
                <w:ilvl w:val="0"/>
                <w:numId w:val="1"/>
              </w:numPr>
              <w:spacing w:line="276" w:lineRule="auto"/>
              <w:ind w:left="130" w:hanging="141"/>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VIF &lt; 10</w:t>
            </w:r>
          </w:p>
          <w:p w14:paraId="770677EE" w14:textId="77777777" w:rsidR="002A0897" w:rsidRPr="00516481" w:rsidRDefault="002A0897" w:rsidP="002A0897">
            <w:pPr>
              <w:pStyle w:val="ListParagraph"/>
              <w:numPr>
                <w:ilvl w:val="0"/>
                <w:numId w:val="1"/>
              </w:numPr>
              <w:spacing w:line="276" w:lineRule="auto"/>
              <w:ind w:left="130" w:hanging="141"/>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VIF &lt; 10</w:t>
            </w:r>
          </w:p>
        </w:tc>
        <w:tc>
          <w:tcPr>
            <w:tcW w:w="1814" w:type="dxa"/>
          </w:tcPr>
          <w:p w14:paraId="4E33E48A" w14:textId="77777777" w:rsidR="002A0897" w:rsidRPr="00516481" w:rsidRDefault="002A0897" w:rsidP="00B84E2C">
            <w:pPr>
              <w:pStyle w:val="ListParagraph"/>
              <w:spacing w:line="276" w:lineRule="auto"/>
              <w:ind w:left="0"/>
              <w:jc w:val="both"/>
              <w:rPr>
                <w:rFonts w:ascii="Times New Roman" w:eastAsia="Times New Roman" w:hAnsi="Times New Roman" w:cs="Times New Roman"/>
                <w:color w:val="000000"/>
                <w:sz w:val="21"/>
                <w:szCs w:val="21"/>
              </w:rPr>
            </w:pPr>
            <w:r w:rsidRPr="00516481">
              <w:rPr>
                <w:rFonts w:ascii="Times New Roman" w:eastAsia="Times New Roman" w:hAnsi="Times New Roman" w:cs="Times New Roman"/>
                <w:color w:val="000000"/>
                <w:sz w:val="21"/>
                <w:szCs w:val="21"/>
              </w:rPr>
              <w:t xml:space="preserve">Tidak </w:t>
            </w:r>
            <w:proofErr w:type="spellStart"/>
            <w:r w:rsidRPr="00516481">
              <w:rPr>
                <w:rFonts w:ascii="Times New Roman" w:eastAsia="Times New Roman" w:hAnsi="Times New Roman" w:cs="Times New Roman"/>
                <w:color w:val="000000"/>
                <w:sz w:val="21"/>
                <w:szCs w:val="21"/>
              </w:rPr>
              <w:t>terjadi</w:t>
            </w:r>
            <w:proofErr w:type="spellEnd"/>
            <w:r w:rsidRPr="00516481">
              <w:rPr>
                <w:rFonts w:ascii="Times New Roman" w:eastAsia="Times New Roman" w:hAnsi="Times New Roman" w:cs="Times New Roman"/>
                <w:color w:val="000000"/>
                <w:sz w:val="21"/>
                <w:szCs w:val="21"/>
              </w:rPr>
              <w:t xml:space="preserve"> </w:t>
            </w:r>
            <w:proofErr w:type="spellStart"/>
            <w:r w:rsidRPr="00516481">
              <w:rPr>
                <w:rFonts w:ascii="Times New Roman" w:eastAsia="Times New Roman" w:hAnsi="Times New Roman" w:cs="Times New Roman"/>
                <w:color w:val="000000"/>
                <w:sz w:val="21"/>
                <w:szCs w:val="21"/>
              </w:rPr>
              <w:t>multikolinearitas</w:t>
            </w:r>
            <w:proofErr w:type="spellEnd"/>
          </w:p>
        </w:tc>
      </w:tr>
    </w:tbl>
    <w:p w14:paraId="42D82CFE" w14:textId="77777777" w:rsidR="002A0897" w:rsidRDefault="002A0897" w:rsidP="002A0897">
      <w:pPr>
        <w:pStyle w:val="ListParagraph"/>
        <w:spacing w:after="0" w:line="240" w:lineRule="auto"/>
        <w:ind w:left="786"/>
        <w:jc w:val="both"/>
        <w:rPr>
          <w:rFonts w:ascii="Times New Roman" w:eastAsia="Times New Roman" w:hAnsi="Times New Roman" w:cs="Times New Roman"/>
          <w:color w:val="000000"/>
          <w:sz w:val="24"/>
          <w:szCs w:val="24"/>
        </w:rPr>
      </w:pPr>
    </w:p>
    <w:p w14:paraId="7A42D4E0" w14:textId="77777777" w:rsidR="002A0897" w:rsidRDefault="002A0897" w:rsidP="00E875EA">
      <w:pPr>
        <w:pStyle w:val="ListParagraph"/>
        <w:spacing w:after="0"/>
        <w:ind w:left="0" w:firstLine="654"/>
        <w:jc w:val="both"/>
        <w:rPr>
          <w:rFonts w:ascii="Times New Roman" w:eastAsia="Times New Roman" w:hAnsi="Times New Roman" w:cs="Times New Roman"/>
          <w:color w:val="000000"/>
          <w:sz w:val="24"/>
          <w:szCs w:val="24"/>
        </w:rPr>
      </w:pPr>
      <w:proofErr w:type="spellStart"/>
      <w:r w:rsidRPr="00106ABF">
        <w:rPr>
          <w:rFonts w:ascii="Times New Roman" w:eastAsia="Times New Roman" w:hAnsi="Times New Roman" w:cs="Times New Roman"/>
          <w:color w:val="000000"/>
          <w:sz w:val="24"/>
          <w:szCs w:val="24"/>
        </w:rPr>
        <w:t>Sesuai</w:t>
      </w:r>
      <w:proofErr w:type="spellEnd"/>
      <w:r w:rsidRPr="00106ABF">
        <w:rPr>
          <w:rFonts w:ascii="Times New Roman" w:eastAsia="Times New Roman" w:hAnsi="Times New Roman" w:cs="Times New Roman"/>
          <w:color w:val="000000"/>
          <w:sz w:val="24"/>
          <w:szCs w:val="24"/>
        </w:rPr>
        <w:t xml:space="preserve"> </w:t>
      </w:r>
      <w:proofErr w:type="spellStart"/>
      <w:r w:rsidRPr="00106ABF">
        <w:rPr>
          <w:rFonts w:ascii="Times New Roman" w:eastAsia="Times New Roman" w:hAnsi="Times New Roman" w:cs="Times New Roman"/>
          <w:color w:val="000000"/>
          <w:sz w:val="24"/>
          <w:szCs w:val="24"/>
        </w:rPr>
        <w:t>dengan</w:t>
      </w:r>
      <w:proofErr w:type="spellEnd"/>
      <w:r w:rsidRPr="00106ABF">
        <w:rPr>
          <w:rFonts w:ascii="Times New Roman" w:eastAsia="Times New Roman" w:hAnsi="Times New Roman" w:cs="Times New Roman"/>
          <w:color w:val="000000"/>
          <w:sz w:val="24"/>
          <w:szCs w:val="24"/>
        </w:rPr>
        <w:t xml:space="preserve"> </w:t>
      </w:r>
      <w:proofErr w:type="spellStart"/>
      <w:r w:rsidRPr="00106ABF">
        <w:rPr>
          <w:rFonts w:ascii="Times New Roman" w:eastAsia="Times New Roman" w:hAnsi="Times New Roman" w:cs="Times New Roman"/>
          <w:color w:val="000000"/>
          <w:sz w:val="24"/>
          <w:szCs w:val="24"/>
        </w:rPr>
        <w:t>analisis</w:t>
      </w:r>
      <w:proofErr w:type="spellEnd"/>
      <w:r w:rsidRPr="00106ABF">
        <w:rPr>
          <w:rFonts w:ascii="Times New Roman" w:eastAsia="Times New Roman" w:hAnsi="Times New Roman" w:cs="Times New Roman"/>
          <w:color w:val="000000"/>
          <w:sz w:val="24"/>
          <w:szCs w:val="24"/>
        </w:rPr>
        <w:t xml:space="preserve"> data yang </w:t>
      </w:r>
      <w:proofErr w:type="spellStart"/>
      <w:r w:rsidRPr="00106ABF">
        <w:rPr>
          <w:rFonts w:ascii="Times New Roman" w:eastAsia="Times New Roman" w:hAnsi="Times New Roman" w:cs="Times New Roman"/>
          <w:color w:val="000000"/>
          <w:sz w:val="24"/>
          <w:szCs w:val="24"/>
        </w:rPr>
        <w:t>di</w:t>
      </w:r>
      <w:r>
        <w:rPr>
          <w:rFonts w:ascii="Times New Roman" w:eastAsia="Times New Roman" w:hAnsi="Times New Roman" w:cs="Times New Roman"/>
          <w:color w:val="000000"/>
          <w:sz w:val="24"/>
          <w:szCs w:val="24"/>
        </w:rPr>
        <w:t>terapkan</w:t>
      </w:r>
      <w:proofErr w:type="spellEnd"/>
      <w:r w:rsidRPr="00106ABF">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menggunakan</w:t>
      </w:r>
      <w:proofErr w:type="spellEnd"/>
      <w:r w:rsidRPr="00106ABF">
        <w:rPr>
          <w:rFonts w:ascii="Times New Roman" w:eastAsia="Times New Roman" w:hAnsi="Times New Roman" w:cs="Times New Roman"/>
          <w:color w:val="000000"/>
          <w:sz w:val="24"/>
          <w:szCs w:val="24"/>
        </w:rPr>
        <w:t xml:space="preserve"> SPSS </w:t>
      </w:r>
      <w:proofErr w:type="spellStart"/>
      <w:r w:rsidRPr="00106ABF">
        <w:rPr>
          <w:rFonts w:ascii="Times New Roman" w:eastAsia="Times New Roman" w:hAnsi="Times New Roman" w:cs="Times New Roman"/>
          <w:color w:val="000000"/>
          <w:sz w:val="24"/>
          <w:szCs w:val="24"/>
        </w:rPr>
        <w:t>versi</w:t>
      </w:r>
      <w:proofErr w:type="spellEnd"/>
      <w:r w:rsidRPr="00106ABF">
        <w:rPr>
          <w:rFonts w:ascii="Times New Roman" w:eastAsia="Times New Roman" w:hAnsi="Times New Roman" w:cs="Times New Roman"/>
          <w:color w:val="000000"/>
          <w:sz w:val="24"/>
          <w:szCs w:val="24"/>
        </w:rPr>
        <w:t xml:space="preserve"> 22, </w:t>
      </w:r>
      <w:proofErr w:type="spellStart"/>
      <w:r w:rsidRPr="00106ABF">
        <w:rPr>
          <w:rFonts w:ascii="Times New Roman" w:eastAsia="Times New Roman" w:hAnsi="Times New Roman" w:cs="Times New Roman"/>
          <w:color w:val="000000"/>
          <w:sz w:val="24"/>
          <w:szCs w:val="24"/>
        </w:rPr>
        <w:t>ujia</w:t>
      </w:r>
      <w:proofErr w:type="spellEnd"/>
      <w:r w:rsidRPr="00106ABF">
        <w:rPr>
          <w:rFonts w:ascii="Times New Roman" w:eastAsia="Times New Roman" w:hAnsi="Times New Roman" w:cs="Times New Roman"/>
          <w:color w:val="000000"/>
          <w:sz w:val="24"/>
          <w:szCs w:val="24"/>
        </w:rPr>
        <w:t xml:space="preserve"> </w:t>
      </w:r>
      <w:proofErr w:type="spellStart"/>
      <w:r w:rsidRPr="00106ABF">
        <w:rPr>
          <w:rFonts w:ascii="Times New Roman" w:eastAsia="Times New Roman" w:hAnsi="Times New Roman" w:cs="Times New Roman"/>
          <w:color w:val="000000"/>
          <w:sz w:val="24"/>
          <w:szCs w:val="24"/>
        </w:rPr>
        <w:t>normalitas</w:t>
      </w:r>
      <w:proofErr w:type="spellEnd"/>
      <w:r w:rsidRPr="00106ABF">
        <w:rPr>
          <w:rFonts w:ascii="Times New Roman" w:eastAsia="Times New Roman" w:hAnsi="Times New Roman" w:cs="Times New Roman"/>
          <w:color w:val="000000"/>
          <w:sz w:val="24"/>
          <w:szCs w:val="24"/>
        </w:rPr>
        <w:t xml:space="preserve"> </w:t>
      </w:r>
      <w:proofErr w:type="spellStart"/>
      <w:r w:rsidRPr="00106ABF">
        <w:rPr>
          <w:rFonts w:ascii="Times New Roman" w:eastAsia="Times New Roman" w:hAnsi="Times New Roman" w:cs="Times New Roman"/>
          <w:color w:val="000000"/>
          <w:sz w:val="24"/>
          <w:szCs w:val="24"/>
        </w:rPr>
        <w:t>menerapkan</w:t>
      </w:r>
      <w:proofErr w:type="spellEnd"/>
      <w:r w:rsidRPr="00106ABF">
        <w:rPr>
          <w:rFonts w:ascii="Times New Roman" w:eastAsia="Times New Roman" w:hAnsi="Times New Roman" w:cs="Times New Roman"/>
          <w:color w:val="000000"/>
          <w:sz w:val="24"/>
          <w:szCs w:val="24"/>
        </w:rPr>
        <w:t xml:space="preserve"> </w:t>
      </w:r>
      <w:proofErr w:type="spellStart"/>
      <w:r w:rsidRPr="00106ABF">
        <w:rPr>
          <w:rFonts w:ascii="Times New Roman" w:eastAsia="Times New Roman" w:hAnsi="Times New Roman" w:cs="Times New Roman"/>
          <w:color w:val="000000"/>
          <w:sz w:val="24"/>
          <w:szCs w:val="24"/>
        </w:rPr>
        <w:t>metode</w:t>
      </w:r>
      <w:proofErr w:type="spellEnd"/>
      <w:r w:rsidRPr="00106ABF">
        <w:rPr>
          <w:rFonts w:ascii="Times New Roman" w:eastAsia="Times New Roman" w:hAnsi="Times New Roman" w:cs="Times New Roman"/>
          <w:color w:val="000000"/>
          <w:sz w:val="24"/>
          <w:szCs w:val="24"/>
        </w:rPr>
        <w:t xml:space="preserve"> Kolmogorov-Smirnov </w:t>
      </w:r>
      <w:proofErr w:type="spellStart"/>
      <w:r w:rsidRPr="00106ABF">
        <w:rPr>
          <w:rFonts w:ascii="Times New Roman" w:eastAsia="Times New Roman" w:hAnsi="Times New Roman" w:cs="Times New Roman"/>
          <w:color w:val="000000"/>
          <w:sz w:val="24"/>
          <w:szCs w:val="24"/>
        </w:rPr>
        <w:t>menunjukkan</w:t>
      </w:r>
      <w:proofErr w:type="spellEnd"/>
      <w:r w:rsidRPr="00106ABF">
        <w:rPr>
          <w:rFonts w:ascii="Times New Roman" w:eastAsia="Times New Roman" w:hAnsi="Times New Roman" w:cs="Times New Roman"/>
          <w:color w:val="000000"/>
          <w:sz w:val="24"/>
          <w:szCs w:val="24"/>
        </w:rPr>
        <w:t xml:space="preserve"> </w:t>
      </w:r>
      <w:proofErr w:type="spellStart"/>
      <w:r w:rsidRPr="00106ABF">
        <w:rPr>
          <w:rFonts w:ascii="Times New Roman" w:eastAsia="Times New Roman" w:hAnsi="Times New Roman" w:cs="Times New Roman"/>
          <w:color w:val="000000"/>
          <w:sz w:val="24"/>
          <w:szCs w:val="24"/>
        </w:rPr>
        <w:t>nilai</w:t>
      </w:r>
      <w:proofErr w:type="spellEnd"/>
      <w:r w:rsidRPr="00106ABF">
        <w:rPr>
          <w:rFonts w:ascii="Times New Roman" w:eastAsia="Times New Roman" w:hAnsi="Times New Roman" w:cs="Times New Roman"/>
          <w:color w:val="000000"/>
          <w:sz w:val="24"/>
          <w:szCs w:val="24"/>
        </w:rPr>
        <w:t xml:space="preserve"> 0,200.</w:t>
      </w:r>
      <w:r>
        <w:rPr>
          <w:rFonts w:ascii="Times New Roman" w:eastAsia="Times New Roman" w:hAnsi="Times New Roman" w:cs="Times New Roman"/>
          <w:color w:val="000000"/>
          <w:sz w:val="24"/>
          <w:szCs w:val="24"/>
        </w:rPr>
        <w:t xml:space="preserve"> </w:t>
      </w:r>
      <w:r w:rsidRPr="001B18CD">
        <w:rPr>
          <w:rFonts w:ascii="Times New Roman" w:eastAsia="Times New Roman" w:hAnsi="Times New Roman" w:cs="Times New Roman"/>
          <w:color w:val="000000"/>
          <w:sz w:val="24"/>
          <w:szCs w:val="24"/>
        </w:rPr>
        <w:t xml:space="preserve">yang </w:t>
      </w:r>
      <w:proofErr w:type="spellStart"/>
      <w:r w:rsidRPr="001B18CD">
        <w:rPr>
          <w:rFonts w:ascii="Times New Roman" w:eastAsia="Times New Roman" w:hAnsi="Times New Roman" w:cs="Times New Roman"/>
          <w:color w:val="000000"/>
          <w:sz w:val="24"/>
          <w:szCs w:val="24"/>
        </w:rPr>
        <w:t>menunjukkan</w:t>
      </w:r>
      <w:proofErr w:type="spellEnd"/>
      <w:r w:rsidRPr="001B18CD">
        <w:rPr>
          <w:rFonts w:ascii="Times New Roman" w:eastAsia="Times New Roman" w:hAnsi="Times New Roman" w:cs="Times New Roman"/>
          <w:color w:val="000000"/>
          <w:sz w:val="24"/>
          <w:szCs w:val="24"/>
        </w:rPr>
        <w:t xml:space="preserve"> p-value </w:t>
      </w:r>
      <w:proofErr w:type="spellStart"/>
      <w:r w:rsidRPr="001B18CD">
        <w:rPr>
          <w:rFonts w:ascii="Times New Roman" w:eastAsia="Times New Roman" w:hAnsi="Times New Roman" w:cs="Times New Roman"/>
          <w:color w:val="000000"/>
          <w:sz w:val="24"/>
          <w:szCs w:val="24"/>
        </w:rPr>
        <w:t>lebih</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tinggi</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dibandingkan</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dengan</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tingkat</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signifikansi</w:t>
      </w:r>
      <w:proofErr w:type="spellEnd"/>
      <w:r w:rsidRPr="001B18CD">
        <w:rPr>
          <w:rFonts w:ascii="Times New Roman" w:eastAsia="Times New Roman" w:hAnsi="Times New Roman" w:cs="Times New Roman"/>
          <w:color w:val="000000"/>
          <w:sz w:val="24"/>
          <w:szCs w:val="24"/>
        </w:rPr>
        <w:t xml:space="preserve"> 0,05. Ini </w:t>
      </w:r>
      <w:proofErr w:type="spellStart"/>
      <w:r w:rsidRPr="001B18CD">
        <w:rPr>
          <w:rFonts w:ascii="Times New Roman" w:eastAsia="Times New Roman" w:hAnsi="Times New Roman" w:cs="Times New Roman"/>
          <w:color w:val="000000"/>
          <w:sz w:val="24"/>
          <w:szCs w:val="24"/>
        </w:rPr>
        <w:t>men</w:t>
      </w:r>
      <w:r>
        <w:rPr>
          <w:rFonts w:ascii="Times New Roman" w:eastAsia="Times New Roman" w:hAnsi="Times New Roman" w:cs="Times New Roman"/>
          <w:color w:val="000000"/>
          <w:sz w:val="24"/>
          <w:szCs w:val="24"/>
        </w:rPr>
        <w:t>jelaskan</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bahwa</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distribusi</w:t>
      </w:r>
      <w:proofErr w:type="spellEnd"/>
      <w:r w:rsidRPr="001B18CD">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bersifat</w:t>
      </w:r>
      <w:proofErr w:type="spellEnd"/>
      <w:r w:rsidRPr="001B18CD">
        <w:rPr>
          <w:rFonts w:ascii="Times New Roman" w:eastAsia="Times New Roman" w:hAnsi="Times New Roman" w:cs="Times New Roman"/>
          <w:color w:val="000000"/>
          <w:sz w:val="24"/>
          <w:szCs w:val="24"/>
        </w:rPr>
        <w:t xml:space="preserve"> normal. </w:t>
      </w:r>
      <w:proofErr w:type="spellStart"/>
      <w:r w:rsidRPr="001B18CD">
        <w:rPr>
          <w:rFonts w:ascii="Times New Roman" w:eastAsia="Times New Roman" w:hAnsi="Times New Roman" w:cs="Times New Roman"/>
          <w:color w:val="000000"/>
          <w:sz w:val="24"/>
          <w:szCs w:val="24"/>
        </w:rPr>
        <w:t>Selanjutnya</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analisis</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multikolinearitas</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di</w:t>
      </w:r>
      <w:r>
        <w:rPr>
          <w:rFonts w:ascii="Times New Roman" w:eastAsia="Times New Roman" w:hAnsi="Times New Roman" w:cs="Times New Roman"/>
          <w:color w:val="000000"/>
          <w:sz w:val="24"/>
          <w:szCs w:val="24"/>
        </w:rPr>
        <w:t>terapkan</w:t>
      </w:r>
      <w:proofErr w:type="spellEnd"/>
      <w:r w:rsidRPr="001B18CD">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melalui</w:t>
      </w:r>
      <w:proofErr w:type="spellEnd"/>
      <w:r w:rsidRPr="001B18CD">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pemeriksaan</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nilai</w:t>
      </w:r>
      <w:proofErr w:type="spellEnd"/>
      <w:r w:rsidRPr="001B18CD">
        <w:rPr>
          <w:rFonts w:ascii="Times New Roman" w:eastAsia="Times New Roman" w:hAnsi="Times New Roman" w:cs="Times New Roman"/>
          <w:color w:val="000000"/>
          <w:sz w:val="24"/>
          <w:szCs w:val="24"/>
        </w:rPr>
        <w:t xml:space="preserve"> VIF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tiap</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variabel</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independen</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Penempatan</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Kerja</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memiliki</w:t>
      </w:r>
      <w:proofErr w:type="spellEnd"/>
      <w:r w:rsidRPr="001B18CD">
        <w:rPr>
          <w:rFonts w:ascii="Times New Roman" w:eastAsia="Times New Roman" w:hAnsi="Times New Roman" w:cs="Times New Roman"/>
          <w:color w:val="000000"/>
          <w:sz w:val="24"/>
          <w:szCs w:val="24"/>
        </w:rPr>
        <w:t xml:space="preserve"> VIF 1,460, </w:t>
      </w:r>
      <w:proofErr w:type="spellStart"/>
      <w:r w:rsidRPr="001B18CD">
        <w:rPr>
          <w:rFonts w:ascii="Times New Roman" w:eastAsia="Times New Roman" w:hAnsi="Times New Roman" w:cs="Times New Roman"/>
          <w:color w:val="000000"/>
          <w:sz w:val="24"/>
          <w:szCs w:val="24"/>
        </w:rPr>
        <w:t>Pengalaman</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Kerja</w:t>
      </w:r>
      <w:proofErr w:type="spellEnd"/>
      <w:r w:rsidRPr="001B18CD">
        <w:rPr>
          <w:rFonts w:ascii="Times New Roman" w:eastAsia="Times New Roman" w:hAnsi="Times New Roman" w:cs="Times New Roman"/>
          <w:color w:val="000000"/>
          <w:sz w:val="24"/>
          <w:szCs w:val="24"/>
        </w:rPr>
        <w:t xml:space="preserve"> 1,782, dan Beban Kerja </w:t>
      </w:r>
      <w:proofErr w:type="spellStart"/>
      <w:r w:rsidRPr="001B18CD">
        <w:rPr>
          <w:rFonts w:ascii="Times New Roman" w:eastAsia="Times New Roman" w:hAnsi="Times New Roman" w:cs="Times New Roman"/>
          <w:color w:val="000000"/>
          <w:sz w:val="24"/>
          <w:szCs w:val="24"/>
        </w:rPr>
        <w:t>mencapai</w:t>
      </w:r>
      <w:proofErr w:type="spellEnd"/>
      <w:r w:rsidRPr="001B18CD">
        <w:rPr>
          <w:rFonts w:ascii="Times New Roman" w:eastAsia="Times New Roman" w:hAnsi="Times New Roman" w:cs="Times New Roman"/>
          <w:color w:val="000000"/>
          <w:sz w:val="24"/>
          <w:szCs w:val="24"/>
        </w:rPr>
        <w:t xml:space="preserve"> 1,781. </w:t>
      </w:r>
      <w:proofErr w:type="spellStart"/>
      <w:r w:rsidRPr="001B18CD">
        <w:rPr>
          <w:rFonts w:ascii="Times New Roman" w:eastAsia="Times New Roman" w:hAnsi="Times New Roman" w:cs="Times New Roman"/>
          <w:color w:val="000000"/>
          <w:sz w:val="24"/>
          <w:szCs w:val="24"/>
        </w:rPr>
        <w:t>Semua</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nilai</w:t>
      </w:r>
      <w:proofErr w:type="spellEnd"/>
      <w:r w:rsidRPr="001B18CD">
        <w:rPr>
          <w:rFonts w:ascii="Times New Roman" w:eastAsia="Times New Roman" w:hAnsi="Times New Roman" w:cs="Times New Roman"/>
          <w:color w:val="000000"/>
          <w:sz w:val="24"/>
          <w:szCs w:val="24"/>
        </w:rPr>
        <w:t xml:space="preserve"> VIF </w:t>
      </w:r>
      <w:r w:rsidRPr="00106ABF">
        <w:rPr>
          <w:rFonts w:ascii="Times New Roman" w:eastAsia="Times New Roman" w:hAnsi="Times New Roman" w:cs="Times New Roman"/>
          <w:color w:val="000000"/>
          <w:sz w:val="24"/>
          <w:szCs w:val="24"/>
          <w:u w:val="single"/>
        </w:rPr>
        <w:t>&lt;</w:t>
      </w:r>
      <w:r>
        <w:rPr>
          <w:rFonts w:ascii="Times New Roman" w:eastAsia="Times New Roman" w:hAnsi="Times New Roman" w:cs="Times New Roman"/>
          <w:color w:val="000000"/>
          <w:sz w:val="24"/>
          <w:szCs w:val="24"/>
        </w:rPr>
        <w:t xml:space="preserve"> </w:t>
      </w:r>
      <w:r w:rsidRPr="001B18CD">
        <w:rPr>
          <w:rFonts w:ascii="Times New Roman" w:eastAsia="Times New Roman" w:hAnsi="Times New Roman" w:cs="Times New Roman"/>
          <w:color w:val="000000"/>
          <w:sz w:val="24"/>
          <w:szCs w:val="24"/>
        </w:rPr>
        <w:t xml:space="preserve">10, yang </w:t>
      </w:r>
      <w:proofErr w:type="spellStart"/>
      <w:r w:rsidRPr="001B18CD">
        <w:rPr>
          <w:rFonts w:ascii="Times New Roman" w:eastAsia="Times New Roman" w:hAnsi="Times New Roman" w:cs="Times New Roman"/>
          <w:color w:val="000000"/>
          <w:sz w:val="24"/>
          <w:szCs w:val="24"/>
        </w:rPr>
        <w:t>memastikan</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tidak</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ada</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masalah</w:t>
      </w:r>
      <w:proofErr w:type="spellEnd"/>
      <w:r w:rsidRPr="001B18CD">
        <w:rPr>
          <w:rFonts w:ascii="Times New Roman" w:eastAsia="Times New Roman" w:hAnsi="Times New Roman" w:cs="Times New Roman"/>
          <w:color w:val="000000"/>
          <w:sz w:val="24"/>
          <w:szCs w:val="24"/>
        </w:rPr>
        <w:t xml:space="preserve"> </w:t>
      </w:r>
      <w:proofErr w:type="spellStart"/>
      <w:r w:rsidRPr="001B18CD">
        <w:rPr>
          <w:rFonts w:ascii="Times New Roman" w:eastAsia="Times New Roman" w:hAnsi="Times New Roman" w:cs="Times New Roman"/>
          <w:color w:val="000000"/>
          <w:sz w:val="24"/>
          <w:szCs w:val="24"/>
        </w:rPr>
        <w:t>multikolinearitas</w:t>
      </w:r>
      <w:proofErr w:type="spellEnd"/>
      <w:r w:rsidRPr="001B18CD">
        <w:rPr>
          <w:rFonts w:ascii="Times New Roman" w:eastAsia="Times New Roman" w:hAnsi="Times New Roman" w:cs="Times New Roman"/>
          <w:color w:val="000000"/>
          <w:sz w:val="24"/>
          <w:szCs w:val="24"/>
        </w:rPr>
        <w:t>.</w:t>
      </w:r>
    </w:p>
    <w:p w14:paraId="70ED95F3" w14:textId="77777777" w:rsidR="002A0897" w:rsidRPr="00DD5B5F" w:rsidRDefault="002A0897" w:rsidP="002A0897">
      <w:pPr>
        <w:spacing w:after="0"/>
        <w:jc w:val="both"/>
        <w:rPr>
          <w:rFonts w:ascii="Times New Roman" w:eastAsia="Times New Roman" w:hAnsi="Times New Roman" w:cs="Times New Roman"/>
          <w:b/>
          <w:bCs/>
          <w:color w:val="000000"/>
          <w:sz w:val="24"/>
          <w:szCs w:val="24"/>
        </w:rPr>
      </w:pPr>
      <w:proofErr w:type="spellStart"/>
      <w:r w:rsidRPr="00DD5B5F">
        <w:rPr>
          <w:rFonts w:ascii="Times New Roman" w:eastAsia="Times New Roman" w:hAnsi="Times New Roman" w:cs="Times New Roman"/>
          <w:b/>
          <w:bCs/>
          <w:color w:val="000000"/>
          <w:sz w:val="24"/>
          <w:szCs w:val="24"/>
        </w:rPr>
        <w:t>Analisis</w:t>
      </w:r>
      <w:proofErr w:type="spellEnd"/>
      <w:r w:rsidRPr="00DD5B5F">
        <w:rPr>
          <w:rFonts w:ascii="Times New Roman" w:eastAsia="Times New Roman" w:hAnsi="Times New Roman" w:cs="Times New Roman"/>
          <w:b/>
          <w:bCs/>
          <w:color w:val="000000"/>
          <w:sz w:val="24"/>
          <w:szCs w:val="24"/>
        </w:rPr>
        <w:t xml:space="preserve"> </w:t>
      </w:r>
      <w:proofErr w:type="spellStart"/>
      <w:r w:rsidRPr="00DD5B5F">
        <w:rPr>
          <w:rFonts w:ascii="Times New Roman" w:eastAsia="Times New Roman" w:hAnsi="Times New Roman" w:cs="Times New Roman"/>
          <w:b/>
          <w:bCs/>
          <w:color w:val="000000"/>
          <w:sz w:val="24"/>
          <w:szCs w:val="24"/>
        </w:rPr>
        <w:t>Regresi</w:t>
      </w:r>
      <w:proofErr w:type="spellEnd"/>
      <w:r w:rsidRPr="00DD5B5F">
        <w:rPr>
          <w:rFonts w:ascii="Times New Roman" w:eastAsia="Times New Roman" w:hAnsi="Times New Roman" w:cs="Times New Roman"/>
          <w:b/>
          <w:bCs/>
          <w:color w:val="000000"/>
          <w:sz w:val="24"/>
          <w:szCs w:val="24"/>
        </w:rPr>
        <w:t xml:space="preserve"> Linier </w:t>
      </w:r>
      <w:proofErr w:type="spellStart"/>
      <w:r w:rsidRPr="00DD5B5F">
        <w:rPr>
          <w:rFonts w:ascii="Times New Roman" w:eastAsia="Times New Roman" w:hAnsi="Times New Roman" w:cs="Times New Roman"/>
          <w:b/>
          <w:bCs/>
          <w:color w:val="000000"/>
          <w:sz w:val="24"/>
          <w:szCs w:val="24"/>
        </w:rPr>
        <w:t>Berganda</w:t>
      </w:r>
      <w:proofErr w:type="spellEnd"/>
    </w:p>
    <w:p w14:paraId="659E7FCA" w14:textId="77777777" w:rsidR="002A0897" w:rsidRPr="00516481" w:rsidRDefault="002A0897" w:rsidP="002A0897">
      <w:pPr>
        <w:pStyle w:val="ListParagraph"/>
        <w:spacing w:after="0"/>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Tabel 4</w:t>
      </w:r>
    </w:p>
    <w:p w14:paraId="0C99539C" w14:textId="77777777" w:rsidR="002A0897" w:rsidRPr="00516481" w:rsidRDefault="002A0897" w:rsidP="002A0897">
      <w:pPr>
        <w:pStyle w:val="ListParagraph"/>
        <w:spacing w:after="0"/>
        <w:ind w:left="0"/>
        <w:jc w:val="center"/>
        <w:rPr>
          <w:rFonts w:ascii="Times New Roman" w:eastAsia="Times New Roman" w:hAnsi="Times New Roman" w:cs="Times New Roman"/>
          <w:b/>
          <w:bCs/>
          <w:color w:val="000000"/>
          <w:sz w:val="21"/>
          <w:szCs w:val="21"/>
        </w:rPr>
      </w:pPr>
      <w:proofErr w:type="spellStart"/>
      <w:r w:rsidRPr="00516481">
        <w:rPr>
          <w:rFonts w:ascii="Times New Roman" w:eastAsia="Times New Roman" w:hAnsi="Times New Roman" w:cs="Times New Roman"/>
          <w:b/>
          <w:bCs/>
          <w:color w:val="000000"/>
          <w:sz w:val="21"/>
          <w:szCs w:val="21"/>
        </w:rPr>
        <w:t>Analisis</w:t>
      </w:r>
      <w:proofErr w:type="spellEnd"/>
      <w:r w:rsidRPr="00516481">
        <w:rPr>
          <w:rFonts w:ascii="Times New Roman" w:eastAsia="Times New Roman" w:hAnsi="Times New Roman" w:cs="Times New Roman"/>
          <w:b/>
          <w:bCs/>
          <w:color w:val="000000"/>
          <w:sz w:val="21"/>
          <w:szCs w:val="21"/>
        </w:rPr>
        <w:t xml:space="preserve"> </w:t>
      </w:r>
      <w:proofErr w:type="spellStart"/>
      <w:r w:rsidRPr="00516481">
        <w:rPr>
          <w:rFonts w:ascii="Times New Roman" w:eastAsia="Times New Roman" w:hAnsi="Times New Roman" w:cs="Times New Roman"/>
          <w:b/>
          <w:bCs/>
          <w:color w:val="000000"/>
          <w:sz w:val="21"/>
          <w:szCs w:val="21"/>
        </w:rPr>
        <w:t>Regresi</w:t>
      </w:r>
      <w:proofErr w:type="spellEnd"/>
      <w:r w:rsidRPr="00516481">
        <w:rPr>
          <w:rFonts w:ascii="Times New Roman" w:eastAsia="Times New Roman" w:hAnsi="Times New Roman" w:cs="Times New Roman"/>
          <w:b/>
          <w:bCs/>
          <w:color w:val="000000"/>
          <w:sz w:val="21"/>
          <w:szCs w:val="21"/>
        </w:rPr>
        <w:t xml:space="preserve"> Linier </w:t>
      </w:r>
      <w:proofErr w:type="spellStart"/>
      <w:r w:rsidRPr="00516481">
        <w:rPr>
          <w:rFonts w:ascii="Times New Roman" w:eastAsia="Times New Roman" w:hAnsi="Times New Roman" w:cs="Times New Roman"/>
          <w:b/>
          <w:bCs/>
          <w:color w:val="000000"/>
          <w:sz w:val="21"/>
          <w:szCs w:val="21"/>
        </w:rPr>
        <w:t>Berganda</w:t>
      </w:r>
      <w:proofErr w:type="spellEnd"/>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557"/>
        <w:gridCol w:w="1985"/>
        <w:gridCol w:w="1276"/>
        <w:gridCol w:w="1402"/>
        <w:gridCol w:w="1523"/>
        <w:gridCol w:w="761"/>
        <w:gridCol w:w="1001"/>
      </w:tblGrid>
      <w:tr w:rsidR="002A0897" w:rsidRPr="00516481" w14:paraId="4E5043D9" w14:textId="77777777" w:rsidTr="00564A44">
        <w:trPr>
          <w:cantSplit/>
          <w:trHeight w:val="483"/>
        </w:trPr>
        <w:tc>
          <w:tcPr>
            <w:tcW w:w="2542" w:type="dxa"/>
            <w:gridSpan w:val="2"/>
            <w:vMerge w:val="restart"/>
            <w:shd w:val="clear" w:color="auto" w:fill="FFFFFF"/>
            <w:vAlign w:val="bottom"/>
          </w:tcPr>
          <w:p w14:paraId="7129385F"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Model</w:t>
            </w:r>
          </w:p>
        </w:tc>
        <w:tc>
          <w:tcPr>
            <w:tcW w:w="2678" w:type="dxa"/>
            <w:gridSpan w:val="2"/>
            <w:shd w:val="clear" w:color="auto" w:fill="FFFFFF"/>
            <w:vAlign w:val="bottom"/>
          </w:tcPr>
          <w:p w14:paraId="55649743"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Unstandardized Coefficients</w:t>
            </w:r>
          </w:p>
        </w:tc>
        <w:tc>
          <w:tcPr>
            <w:tcW w:w="1523" w:type="dxa"/>
            <w:shd w:val="clear" w:color="auto" w:fill="FFFFFF"/>
            <w:vAlign w:val="bottom"/>
          </w:tcPr>
          <w:p w14:paraId="0F0BBDD5"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Standardized Coefficients</w:t>
            </w:r>
          </w:p>
        </w:tc>
        <w:tc>
          <w:tcPr>
            <w:tcW w:w="761" w:type="dxa"/>
            <w:vMerge w:val="restart"/>
            <w:shd w:val="clear" w:color="auto" w:fill="FFFFFF"/>
            <w:vAlign w:val="bottom"/>
          </w:tcPr>
          <w:p w14:paraId="507E5BB6"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t</w:t>
            </w:r>
          </w:p>
        </w:tc>
        <w:tc>
          <w:tcPr>
            <w:tcW w:w="1001" w:type="dxa"/>
            <w:vMerge w:val="restart"/>
            <w:shd w:val="clear" w:color="auto" w:fill="FFFFFF"/>
            <w:vAlign w:val="bottom"/>
          </w:tcPr>
          <w:p w14:paraId="1A912BF6"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Sig.</w:t>
            </w:r>
          </w:p>
        </w:tc>
      </w:tr>
      <w:tr w:rsidR="002A0897" w:rsidRPr="00516481" w14:paraId="595FE517" w14:textId="77777777" w:rsidTr="00564A44">
        <w:trPr>
          <w:cantSplit/>
          <w:trHeight w:val="257"/>
        </w:trPr>
        <w:tc>
          <w:tcPr>
            <w:tcW w:w="2542" w:type="dxa"/>
            <w:gridSpan w:val="2"/>
            <w:vMerge/>
            <w:shd w:val="clear" w:color="auto" w:fill="FFFFFF"/>
            <w:vAlign w:val="bottom"/>
          </w:tcPr>
          <w:p w14:paraId="7847C09C" w14:textId="77777777" w:rsidR="002A0897" w:rsidRPr="00516481" w:rsidRDefault="002A0897" w:rsidP="00B84E2C">
            <w:pPr>
              <w:autoSpaceDE w:val="0"/>
              <w:autoSpaceDN w:val="0"/>
              <w:adjustRightInd w:val="0"/>
              <w:spacing w:after="0"/>
              <w:rPr>
                <w:rFonts w:asciiTheme="majorBidi" w:hAnsiTheme="majorBidi" w:cstheme="majorBidi"/>
                <w:color w:val="000000"/>
                <w:sz w:val="21"/>
                <w:szCs w:val="21"/>
              </w:rPr>
            </w:pPr>
          </w:p>
        </w:tc>
        <w:tc>
          <w:tcPr>
            <w:tcW w:w="1276" w:type="dxa"/>
            <w:shd w:val="clear" w:color="auto" w:fill="FFFFFF"/>
            <w:vAlign w:val="bottom"/>
          </w:tcPr>
          <w:p w14:paraId="73B50646"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B</w:t>
            </w:r>
          </w:p>
        </w:tc>
        <w:tc>
          <w:tcPr>
            <w:tcW w:w="1402" w:type="dxa"/>
            <w:shd w:val="clear" w:color="auto" w:fill="FFFFFF"/>
            <w:vAlign w:val="bottom"/>
          </w:tcPr>
          <w:p w14:paraId="02BE90F6"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Std. Error</w:t>
            </w:r>
          </w:p>
        </w:tc>
        <w:tc>
          <w:tcPr>
            <w:tcW w:w="1523" w:type="dxa"/>
            <w:shd w:val="clear" w:color="auto" w:fill="FFFFFF"/>
            <w:vAlign w:val="bottom"/>
          </w:tcPr>
          <w:p w14:paraId="63CBE5A3"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Beta</w:t>
            </w:r>
          </w:p>
        </w:tc>
        <w:tc>
          <w:tcPr>
            <w:tcW w:w="761" w:type="dxa"/>
            <w:vMerge/>
            <w:shd w:val="clear" w:color="auto" w:fill="FFFFFF"/>
            <w:vAlign w:val="bottom"/>
          </w:tcPr>
          <w:p w14:paraId="203587DE" w14:textId="77777777" w:rsidR="002A0897" w:rsidRPr="00516481" w:rsidRDefault="002A0897" w:rsidP="00B84E2C">
            <w:pPr>
              <w:autoSpaceDE w:val="0"/>
              <w:autoSpaceDN w:val="0"/>
              <w:adjustRightInd w:val="0"/>
              <w:spacing w:after="0"/>
              <w:rPr>
                <w:rFonts w:asciiTheme="majorBidi" w:hAnsiTheme="majorBidi" w:cstheme="majorBidi"/>
                <w:color w:val="000000"/>
                <w:sz w:val="21"/>
                <w:szCs w:val="21"/>
              </w:rPr>
            </w:pPr>
          </w:p>
        </w:tc>
        <w:tc>
          <w:tcPr>
            <w:tcW w:w="1001" w:type="dxa"/>
            <w:vMerge/>
            <w:shd w:val="clear" w:color="auto" w:fill="FFFFFF"/>
            <w:vAlign w:val="bottom"/>
          </w:tcPr>
          <w:p w14:paraId="40AA1E79" w14:textId="77777777" w:rsidR="002A0897" w:rsidRPr="00516481" w:rsidRDefault="002A0897" w:rsidP="00B84E2C">
            <w:pPr>
              <w:autoSpaceDE w:val="0"/>
              <w:autoSpaceDN w:val="0"/>
              <w:adjustRightInd w:val="0"/>
              <w:spacing w:after="0"/>
              <w:rPr>
                <w:rFonts w:asciiTheme="majorBidi" w:hAnsiTheme="majorBidi" w:cstheme="majorBidi"/>
                <w:color w:val="000000"/>
                <w:sz w:val="21"/>
                <w:szCs w:val="21"/>
              </w:rPr>
            </w:pPr>
          </w:p>
        </w:tc>
      </w:tr>
      <w:tr w:rsidR="002A0897" w:rsidRPr="00516481" w14:paraId="6DBF64D3" w14:textId="77777777" w:rsidTr="00564A44">
        <w:trPr>
          <w:cantSplit/>
          <w:trHeight w:val="234"/>
        </w:trPr>
        <w:tc>
          <w:tcPr>
            <w:tcW w:w="557" w:type="dxa"/>
            <w:vMerge w:val="restart"/>
            <w:shd w:val="clear" w:color="auto" w:fill="FFFFFF"/>
          </w:tcPr>
          <w:p w14:paraId="4EE49B17"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1</w:t>
            </w:r>
          </w:p>
        </w:tc>
        <w:tc>
          <w:tcPr>
            <w:tcW w:w="1985" w:type="dxa"/>
            <w:shd w:val="clear" w:color="auto" w:fill="FFFFFF"/>
          </w:tcPr>
          <w:p w14:paraId="331EA53C"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(Constant)</w:t>
            </w:r>
          </w:p>
        </w:tc>
        <w:tc>
          <w:tcPr>
            <w:tcW w:w="1276" w:type="dxa"/>
            <w:shd w:val="clear" w:color="auto" w:fill="FFFFFF"/>
            <w:vAlign w:val="center"/>
          </w:tcPr>
          <w:p w14:paraId="39B5CD82"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23.682</w:t>
            </w:r>
          </w:p>
        </w:tc>
        <w:tc>
          <w:tcPr>
            <w:tcW w:w="1402" w:type="dxa"/>
            <w:shd w:val="clear" w:color="auto" w:fill="FFFFFF"/>
            <w:vAlign w:val="center"/>
          </w:tcPr>
          <w:p w14:paraId="0E99BE7C"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6.729</w:t>
            </w:r>
          </w:p>
        </w:tc>
        <w:tc>
          <w:tcPr>
            <w:tcW w:w="1523" w:type="dxa"/>
            <w:shd w:val="clear" w:color="auto" w:fill="FFFFFF"/>
            <w:vAlign w:val="center"/>
          </w:tcPr>
          <w:p w14:paraId="3B2D4EBF" w14:textId="77777777" w:rsidR="002A0897" w:rsidRPr="00516481" w:rsidRDefault="002A0897" w:rsidP="00B84E2C">
            <w:pPr>
              <w:autoSpaceDE w:val="0"/>
              <w:autoSpaceDN w:val="0"/>
              <w:adjustRightInd w:val="0"/>
              <w:spacing w:after="0"/>
              <w:rPr>
                <w:rFonts w:asciiTheme="majorBidi" w:hAnsiTheme="majorBidi" w:cstheme="majorBidi"/>
                <w:sz w:val="21"/>
                <w:szCs w:val="21"/>
              </w:rPr>
            </w:pPr>
          </w:p>
        </w:tc>
        <w:tc>
          <w:tcPr>
            <w:tcW w:w="761" w:type="dxa"/>
            <w:shd w:val="clear" w:color="auto" w:fill="FFFFFF"/>
            <w:vAlign w:val="center"/>
          </w:tcPr>
          <w:p w14:paraId="5432DBF6"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3.519</w:t>
            </w:r>
          </w:p>
        </w:tc>
        <w:tc>
          <w:tcPr>
            <w:tcW w:w="1001" w:type="dxa"/>
            <w:shd w:val="clear" w:color="auto" w:fill="FFFFFF"/>
            <w:vAlign w:val="center"/>
          </w:tcPr>
          <w:p w14:paraId="3E2D5FC2"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.001</w:t>
            </w:r>
          </w:p>
        </w:tc>
      </w:tr>
      <w:tr w:rsidR="002A0897" w:rsidRPr="00516481" w14:paraId="1EE0F2FB" w14:textId="77777777" w:rsidTr="00564A44">
        <w:trPr>
          <w:cantSplit/>
          <w:trHeight w:val="268"/>
        </w:trPr>
        <w:tc>
          <w:tcPr>
            <w:tcW w:w="557" w:type="dxa"/>
            <w:vMerge/>
            <w:shd w:val="clear" w:color="auto" w:fill="FFFFFF"/>
          </w:tcPr>
          <w:p w14:paraId="628BDA34" w14:textId="77777777" w:rsidR="002A0897" w:rsidRPr="00516481" w:rsidRDefault="002A0897" w:rsidP="00B84E2C">
            <w:pPr>
              <w:autoSpaceDE w:val="0"/>
              <w:autoSpaceDN w:val="0"/>
              <w:adjustRightInd w:val="0"/>
              <w:spacing w:after="0"/>
              <w:rPr>
                <w:rFonts w:asciiTheme="majorBidi" w:hAnsiTheme="majorBidi" w:cstheme="majorBidi"/>
                <w:sz w:val="21"/>
                <w:szCs w:val="21"/>
              </w:rPr>
            </w:pPr>
          </w:p>
        </w:tc>
        <w:tc>
          <w:tcPr>
            <w:tcW w:w="1985" w:type="dxa"/>
            <w:shd w:val="clear" w:color="auto" w:fill="FFFFFF"/>
          </w:tcPr>
          <w:p w14:paraId="2A3ED7EE"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proofErr w:type="spellStart"/>
            <w:r w:rsidRPr="00516481">
              <w:rPr>
                <w:rFonts w:asciiTheme="majorBidi" w:hAnsiTheme="majorBidi" w:cstheme="majorBidi"/>
                <w:color w:val="000000"/>
                <w:sz w:val="21"/>
                <w:szCs w:val="21"/>
              </w:rPr>
              <w:t>Penempatan</w:t>
            </w:r>
            <w:proofErr w:type="spellEnd"/>
            <w:r w:rsidRPr="00516481">
              <w:rPr>
                <w:rFonts w:asciiTheme="majorBidi" w:hAnsiTheme="majorBidi" w:cstheme="majorBidi"/>
                <w:color w:val="000000"/>
                <w:sz w:val="21"/>
                <w:szCs w:val="21"/>
              </w:rPr>
              <w:t xml:space="preserve"> </w:t>
            </w:r>
            <w:proofErr w:type="spellStart"/>
            <w:r w:rsidRPr="00516481">
              <w:rPr>
                <w:rFonts w:asciiTheme="majorBidi" w:hAnsiTheme="majorBidi" w:cstheme="majorBidi"/>
                <w:color w:val="000000"/>
                <w:sz w:val="21"/>
                <w:szCs w:val="21"/>
              </w:rPr>
              <w:t>Kerja</w:t>
            </w:r>
            <w:proofErr w:type="spellEnd"/>
          </w:p>
        </w:tc>
        <w:tc>
          <w:tcPr>
            <w:tcW w:w="1276" w:type="dxa"/>
            <w:shd w:val="clear" w:color="auto" w:fill="FFFFFF"/>
            <w:vAlign w:val="center"/>
          </w:tcPr>
          <w:p w14:paraId="47EE9389"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.150</w:t>
            </w:r>
          </w:p>
        </w:tc>
        <w:tc>
          <w:tcPr>
            <w:tcW w:w="1402" w:type="dxa"/>
            <w:shd w:val="clear" w:color="auto" w:fill="FFFFFF"/>
            <w:vAlign w:val="center"/>
          </w:tcPr>
          <w:p w14:paraId="269ED2F3"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.142</w:t>
            </w:r>
          </w:p>
        </w:tc>
        <w:tc>
          <w:tcPr>
            <w:tcW w:w="1523" w:type="dxa"/>
            <w:shd w:val="clear" w:color="auto" w:fill="FFFFFF"/>
            <w:vAlign w:val="center"/>
          </w:tcPr>
          <w:p w14:paraId="360F887F"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.136</w:t>
            </w:r>
          </w:p>
        </w:tc>
        <w:tc>
          <w:tcPr>
            <w:tcW w:w="761" w:type="dxa"/>
            <w:shd w:val="clear" w:color="auto" w:fill="FFFFFF"/>
            <w:vAlign w:val="center"/>
          </w:tcPr>
          <w:p w14:paraId="0CF45046"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1.057</w:t>
            </w:r>
          </w:p>
        </w:tc>
        <w:tc>
          <w:tcPr>
            <w:tcW w:w="1001" w:type="dxa"/>
            <w:shd w:val="clear" w:color="auto" w:fill="FFFFFF"/>
            <w:vAlign w:val="center"/>
          </w:tcPr>
          <w:p w14:paraId="13B842A2"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.295</w:t>
            </w:r>
          </w:p>
        </w:tc>
      </w:tr>
      <w:tr w:rsidR="002A0897" w:rsidRPr="00516481" w14:paraId="0E5A04C4" w14:textId="77777777" w:rsidTr="00564A44">
        <w:trPr>
          <w:cantSplit/>
          <w:trHeight w:val="268"/>
        </w:trPr>
        <w:tc>
          <w:tcPr>
            <w:tcW w:w="557" w:type="dxa"/>
            <w:vMerge/>
            <w:shd w:val="clear" w:color="auto" w:fill="FFFFFF"/>
          </w:tcPr>
          <w:p w14:paraId="36D64E84" w14:textId="77777777" w:rsidR="002A0897" w:rsidRPr="00516481" w:rsidRDefault="002A0897" w:rsidP="00B84E2C">
            <w:pPr>
              <w:autoSpaceDE w:val="0"/>
              <w:autoSpaceDN w:val="0"/>
              <w:adjustRightInd w:val="0"/>
              <w:spacing w:after="0"/>
              <w:rPr>
                <w:rFonts w:asciiTheme="majorBidi" w:hAnsiTheme="majorBidi" w:cstheme="majorBidi"/>
                <w:color w:val="000000"/>
                <w:sz w:val="21"/>
                <w:szCs w:val="21"/>
              </w:rPr>
            </w:pPr>
          </w:p>
        </w:tc>
        <w:tc>
          <w:tcPr>
            <w:tcW w:w="1985" w:type="dxa"/>
            <w:shd w:val="clear" w:color="auto" w:fill="FFFFFF"/>
          </w:tcPr>
          <w:p w14:paraId="568EF4CB"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proofErr w:type="spellStart"/>
            <w:r w:rsidRPr="00516481">
              <w:rPr>
                <w:rFonts w:asciiTheme="majorBidi" w:hAnsiTheme="majorBidi" w:cstheme="majorBidi"/>
                <w:color w:val="000000"/>
                <w:sz w:val="21"/>
                <w:szCs w:val="21"/>
              </w:rPr>
              <w:t>Pengalaman</w:t>
            </w:r>
            <w:proofErr w:type="spellEnd"/>
            <w:r w:rsidRPr="00516481">
              <w:rPr>
                <w:rFonts w:asciiTheme="majorBidi" w:hAnsiTheme="majorBidi" w:cstheme="majorBidi"/>
                <w:color w:val="000000"/>
                <w:sz w:val="21"/>
                <w:szCs w:val="21"/>
              </w:rPr>
              <w:t xml:space="preserve"> </w:t>
            </w:r>
            <w:proofErr w:type="spellStart"/>
            <w:r w:rsidRPr="00516481">
              <w:rPr>
                <w:rFonts w:asciiTheme="majorBidi" w:hAnsiTheme="majorBidi" w:cstheme="majorBidi"/>
                <w:color w:val="000000"/>
                <w:sz w:val="21"/>
                <w:szCs w:val="21"/>
              </w:rPr>
              <w:t>Kerja</w:t>
            </w:r>
            <w:proofErr w:type="spellEnd"/>
          </w:p>
        </w:tc>
        <w:tc>
          <w:tcPr>
            <w:tcW w:w="1276" w:type="dxa"/>
            <w:shd w:val="clear" w:color="auto" w:fill="FFFFFF"/>
            <w:vAlign w:val="center"/>
          </w:tcPr>
          <w:p w14:paraId="4551FD97"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.522</w:t>
            </w:r>
          </w:p>
        </w:tc>
        <w:tc>
          <w:tcPr>
            <w:tcW w:w="1402" w:type="dxa"/>
            <w:shd w:val="clear" w:color="auto" w:fill="FFFFFF"/>
            <w:vAlign w:val="center"/>
          </w:tcPr>
          <w:p w14:paraId="757A6EA2"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.226</w:t>
            </w:r>
          </w:p>
        </w:tc>
        <w:tc>
          <w:tcPr>
            <w:tcW w:w="1523" w:type="dxa"/>
            <w:shd w:val="clear" w:color="auto" w:fill="FFFFFF"/>
            <w:vAlign w:val="center"/>
          </w:tcPr>
          <w:p w14:paraId="74F32274"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.329</w:t>
            </w:r>
          </w:p>
        </w:tc>
        <w:tc>
          <w:tcPr>
            <w:tcW w:w="761" w:type="dxa"/>
            <w:shd w:val="clear" w:color="auto" w:fill="FFFFFF"/>
            <w:vAlign w:val="center"/>
          </w:tcPr>
          <w:p w14:paraId="2E7DA1AB"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2.316</w:t>
            </w:r>
          </w:p>
        </w:tc>
        <w:tc>
          <w:tcPr>
            <w:tcW w:w="1001" w:type="dxa"/>
            <w:shd w:val="clear" w:color="auto" w:fill="FFFFFF"/>
            <w:vAlign w:val="center"/>
          </w:tcPr>
          <w:p w14:paraId="24AFFBC2"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.025</w:t>
            </w:r>
          </w:p>
        </w:tc>
      </w:tr>
      <w:tr w:rsidR="002A0897" w:rsidRPr="00516481" w14:paraId="1CE4AAAF" w14:textId="77777777" w:rsidTr="00564A44">
        <w:trPr>
          <w:cantSplit/>
          <w:trHeight w:val="257"/>
        </w:trPr>
        <w:tc>
          <w:tcPr>
            <w:tcW w:w="557" w:type="dxa"/>
            <w:vMerge/>
            <w:shd w:val="clear" w:color="auto" w:fill="FFFFFF"/>
          </w:tcPr>
          <w:p w14:paraId="2E758B07" w14:textId="77777777" w:rsidR="002A0897" w:rsidRPr="00516481" w:rsidRDefault="002A0897" w:rsidP="00B84E2C">
            <w:pPr>
              <w:autoSpaceDE w:val="0"/>
              <w:autoSpaceDN w:val="0"/>
              <w:adjustRightInd w:val="0"/>
              <w:spacing w:after="0"/>
              <w:rPr>
                <w:rFonts w:asciiTheme="majorBidi" w:hAnsiTheme="majorBidi" w:cstheme="majorBidi"/>
                <w:color w:val="000000"/>
                <w:sz w:val="21"/>
                <w:szCs w:val="21"/>
              </w:rPr>
            </w:pPr>
          </w:p>
        </w:tc>
        <w:tc>
          <w:tcPr>
            <w:tcW w:w="1985" w:type="dxa"/>
            <w:shd w:val="clear" w:color="auto" w:fill="FFFFFF"/>
          </w:tcPr>
          <w:p w14:paraId="6E634B61"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 xml:space="preserve">Beban </w:t>
            </w:r>
            <w:proofErr w:type="spellStart"/>
            <w:r w:rsidRPr="00516481">
              <w:rPr>
                <w:rFonts w:asciiTheme="majorBidi" w:hAnsiTheme="majorBidi" w:cstheme="majorBidi"/>
                <w:color w:val="000000"/>
                <w:sz w:val="21"/>
                <w:szCs w:val="21"/>
              </w:rPr>
              <w:t>Kerja</w:t>
            </w:r>
            <w:proofErr w:type="spellEnd"/>
          </w:p>
        </w:tc>
        <w:tc>
          <w:tcPr>
            <w:tcW w:w="1276" w:type="dxa"/>
            <w:shd w:val="clear" w:color="auto" w:fill="FFFFFF"/>
            <w:vAlign w:val="center"/>
          </w:tcPr>
          <w:p w14:paraId="724FBF26"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-.257</w:t>
            </w:r>
          </w:p>
        </w:tc>
        <w:tc>
          <w:tcPr>
            <w:tcW w:w="1402" w:type="dxa"/>
            <w:shd w:val="clear" w:color="auto" w:fill="FFFFFF"/>
            <w:vAlign w:val="center"/>
          </w:tcPr>
          <w:p w14:paraId="7864F8D5"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.118</w:t>
            </w:r>
          </w:p>
        </w:tc>
        <w:tc>
          <w:tcPr>
            <w:tcW w:w="1523" w:type="dxa"/>
            <w:shd w:val="clear" w:color="auto" w:fill="FFFFFF"/>
            <w:vAlign w:val="center"/>
          </w:tcPr>
          <w:p w14:paraId="54AAF019"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-.308</w:t>
            </w:r>
          </w:p>
        </w:tc>
        <w:tc>
          <w:tcPr>
            <w:tcW w:w="761" w:type="dxa"/>
            <w:shd w:val="clear" w:color="auto" w:fill="FFFFFF"/>
            <w:vAlign w:val="center"/>
          </w:tcPr>
          <w:p w14:paraId="3CC9DE80"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-2.169</w:t>
            </w:r>
          </w:p>
        </w:tc>
        <w:tc>
          <w:tcPr>
            <w:tcW w:w="1001" w:type="dxa"/>
            <w:shd w:val="clear" w:color="auto" w:fill="FFFFFF"/>
            <w:vAlign w:val="center"/>
          </w:tcPr>
          <w:p w14:paraId="2769B22A"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.035</w:t>
            </w:r>
          </w:p>
        </w:tc>
      </w:tr>
    </w:tbl>
    <w:p w14:paraId="0B74C29C" w14:textId="77777777" w:rsidR="002A0897" w:rsidRDefault="002A0897" w:rsidP="002A0897">
      <w:pPr>
        <w:spacing w:after="0"/>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4</w:t>
      </w:r>
      <w:r w:rsidRPr="00DD5B5F">
        <w:rPr>
          <w:rFonts w:ascii="Times New Roman" w:hAnsi="Times New Roman" w:cs="Times New Roman"/>
          <w:sz w:val="24"/>
          <w:szCs w:val="24"/>
        </w:rPr>
        <w:t xml:space="preserve"> </w:t>
      </w:r>
      <w:proofErr w:type="spellStart"/>
      <w:r w:rsidRPr="00DD5B5F">
        <w:rPr>
          <w:rFonts w:ascii="Times New Roman" w:hAnsi="Times New Roman" w:cs="Times New Roman"/>
          <w:sz w:val="24"/>
          <w:szCs w:val="24"/>
        </w:rPr>
        <w:t>hasil</w:t>
      </w:r>
      <w:proofErr w:type="spellEnd"/>
      <w:r w:rsidRPr="00DD5B5F">
        <w:rPr>
          <w:rFonts w:ascii="Times New Roman" w:hAnsi="Times New Roman" w:cs="Times New Roman"/>
          <w:sz w:val="24"/>
          <w:szCs w:val="24"/>
        </w:rPr>
        <w:t xml:space="preserve"> </w:t>
      </w:r>
      <w:proofErr w:type="spellStart"/>
      <w:r w:rsidRPr="00DD5B5F">
        <w:rPr>
          <w:rFonts w:ascii="Times New Roman" w:hAnsi="Times New Roman" w:cs="Times New Roman"/>
          <w:sz w:val="24"/>
          <w:szCs w:val="24"/>
        </w:rPr>
        <w:t>analisis</w:t>
      </w:r>
      <w:proofErr w:type="spellEnd"/>
      <w:r w:rsidRPr="00DD5B5F">
        <w:rPr>
          <w:rFonts w:ascii="Times New Roman" w:hAnsi="Times New Roman" w:cs="Times New Roman"/>
          <w:sz w:val="24"/>
          <w:szCs w:val="24"/>
        </w:rPr>
        <w:t xml:space="preserve"> </w:t>
      </w:r>
      <w:proofErr w:type="spellStart"/>
      <w:r w:rsidRPr="00DD5B5F">
        <w:rPr>
          <w:rFonts w:ascii="Times New Roman" w:hAnsi="Times New Roman" w:cs="Times New Roman"/>
          <w:sz w:val="24"/>
          <w:szCs w:val="24"/>
        </w:rPr>
        <w:t>regresi</w:t>
      </w:r>
      <w:proofErr w:type="spellEnd"/>
      <w:r w:rsidRPr="00DD5B5F">
        <w:rPr>
          <w:rFonts w:ascii="Times New Roman" w:hAnsi="Times New Roman" w:cs="Times New Roman"/>
          <w:sz w:val="24"/>
          <w:szCs w:val="24"/>
        </w:rPr>
        <w:t xml:space="preserve"> </w:t>
      </w:r>
      <w:proofErr w:type="spellStart"/>
      <w:r w:rsidRPr="00DD5B5F">
        <w:rPr>
          <w:rFonts w:ascii="Times New Roman" w:hAnsi="Times New Roman" w:cs="Times New Roman"/>
          <w:sz w:val="24"/>
          <w:szCs w:val="24"/>
        </w:rPr>
        <w:t>berganda</w:t>
      </w:r>
      <w:proofErr w:type="spellEnd"/>
      <w:r w:rsidRPr="00DD5B5F">
        <w:rPr>
          <w:rFonts w:ascii="Times New Roman" w:hAnsi="Times New Roman" w:cs="Times New Roman"/>
          <w:sz w:val="24"/>
          <w:szCs w:val="24"/>
        </w:rPr>
        <w:t xml:space="preserve"> </w:t>
      </w:r>
      <w:proofErr w:type="spellStart"/>
      <w:r w:rsidRPr="00DD5B5F">
        <w:rPr>
          <w:rFonts w:ascii="Times New Roman" w:hAnsi="Times New Roman" w:cs="Times New Roman"/>
          <w:sz w:val="24"/>
          <w:szCs w:val="24"/>
        </w:rPr>
        <w:t>dapat</w:t>
      </w:r>
      <w:proofErr w:type="spellEnd"/>
      <w:r w:rsidRPr="00DD5B5F">
        <w:rPr>
          <w:rFonts w:ascii="Times New Roman" w:hAnsi="Times New Roman" w:cs="Times New Roman"/>
          <w:sz w:val="24"/>
          <w:szCs w:val="24"/>
        </w:rPr>
        <w:t xml:space="preserve"> </w:t>
      </w:r>
      <w:proofErr w:type="spellStart"/>
      <w:r w:rsidRPr="00DD5B5F">
        <w:rPr>
          <w:rFonts w:ascii="Times New Roman" w:hAnsi="Times New Roman" w:cs="Times New Roman"/>
          <w:sz w:val="24"/>
          <w:szCs w:val="24"/>
        </w:rPr>
        <w:t>ditentukan</w:t>
      </w:r>
      <w:proofErr w:type="spellEnd"/>
      <w:r w:rsidRPr="00DD5B5F">
        <w:rPr>
          <w:rFonts w:ascii="Times New Roman" w:hAnsi="Times New Roman" w:cs="Times New Roman"/>
          <w:sz w:val="24"/>
          <w:szCs w:val="24"/>
        </w:rPr>
        <w:t xml:space="preserve"> </w:t>
      </w:r>
      <w:proofErr w:type="spellStart"/>
      <w:r w:rsidRPr="00DD5B5F">
        <w:rPr>
          <w:rFonts w:ascii="Times New Roman" w:hAnsi="Times New Roman" w:cs="Times New Roman"/>
          <w:sz w:val="24"/>
          <w:szCs w:val="24"/>
        </w:rPr>
        <w:t>persamaan</w:t>
      </w:r>
      <w:proofErr w:type="spellEnd"/>
      <w:r w:rsidRPr="00DD5B5F">
        <w:rPr>
          <w:rFonts w:ascii="Times New Roman" w:hAnsi="Times New Roman" w:cs="Times New Roman"/>
          <w:sz w:val="24"/>
          <w:szCs w:val="24"/>
        </w:rPr>
        <w:t xml:space="preserve"> </w:t>
      </w:r>
      <w:proofErr w:type="spellStart"/>
      <w:r w:rsidRPr="00DD5B5F">
        <w:rPr>
          <w:rFonts w:ascii="Times New Roman" w:hAnsi="Times New Roman" w:cs="Times New Roman"/>
          <w:sz w:val="24"/>
          <w:szCs w:val="24"/>
        </w:rPr>
        <w:t>regresi</w:t>
      </w:r>
      <w:proofErr w:type="spellEnd"/>
      <w:r w:rsidRPr="00DD5B5F">
        <w:rPr>
          <w:rFonts w:ascii="Times New Roman" w:hAnsi="Times New Roman" w:cs="Times New Roman"/>
          <w:sz w:val="24"/>
          <w:szCs w:val="24"/>
        </w:rPr>
        <w:t xml:space="preserve"> </w:t>
      </w:r>
      <w:proofErr w:type="spellStart"/>
      <w:r w:rsidRPr="00DD5B5F">
        <w:rPr>
          <w:rFonts w:ascii="Times New Roman" w:hAnsi="Times New Roman" w:cs="Times New Roman"/>
          <w:sz w:val="24"/>
          <w:szCs w:val="24"/>
        </w:rPr>
        <w:t>yaitu</w:t>
      </w:r>
      <w:proofErr w:type="spellEnd"/>
      <w:r w:rsidRPr="00DD5B5F">
        <w:rPr>
          <w:rFonts w:ascii="Times New Roman" w:hAnsi="Times New Roman" w:cs="Times New Roman"/>
          <w:sz w:val="24"/>
          <w:szCs w:val="24"/>
        </w:rPr>
        <w:t>:</w:t>
      </w:r>
    </w:p>
    <w:p w14:paraId="195A95A5" w14:textId="77777777" w:rsidR="002A0897" w:rsidRPr="00DD5B5F" w:rsidRDefault="002A0897" w:rsidP="002A0897">
      <w:pPr>
        <w:spacing w:after="0"/>
        <w:jc w:val="center"/>
        <w:rPr>
          <w:rFonts w:ascii="Times New Roman" w:hAnsi="Times New Roman" w:cs="Times New Roman"/>
          <w:sz w:val="24"/>
          <w:szCs w:val="24"/>
        </w:rPr>
      </w:pPr>
      <m:oMath>
        <m:r>
          <m:rPr>
            <m:sty m:val="bi"/>
          </m:rPr>
          <w:rPr>
            <w:rFonts w:ascii="Cambria Math" w:hAnsi="Cambria Math" w:cstheme="majorBidi"/>
            <w:sz w:val="24"/>
            <w:szCs w:val="24"/>
          </w:rPr>
          <m:t>Y =23,682+0,150</m:t>
        </m:r>
        <m:r>
          <m:rPr>
            <m:sty m:val="bi"/>
          </m:rPr>
          <w:rPr>
            <w:rFonts w:ascii="Cambria Math" w:hAnsi="Cambria Math" w:cstheme="majorBidi"/>
            <w:sz w:val="24"/>
            <w:szCs w:val="24"/>
          </w:rPr>
          <m:t>X</m:t>
        </m:r>
      </m:oMath>
      <w:r w:rsidRPr="00DD5B5F">
        <w:rPr>
          <w:rFonts w:asciiTheme="majorBidi" w:hAnsiTheme="majorBidi" w:cstheme="majorBidi"/>
          <w:b/>
          <w:bCs/>
          <w:i/>
          <w:sz w:val="24"/>
          <w:szCs w:val="24"/>
          <w:vertAlign w:val="subscript"/>
        </w:rPr>
        <w:t>1</w:t>
      </w:r>
      <w:r w:rsidRPr="00DD5B5F">
        <w:rPr>
          <w:rFonts w:asciiTheme="majorBidi" w:hAnsiTheme="majorBidi" w:cstheme="majorBidi"/>
          <w:b/>
          <w:bCs/>
          <w:i/>
          <w:sz w:val="24"/>
          <w:szCs w:val="24"/>
        </w:rPr>
        <w:t xml:space="preserve"> + 0,522X</w:t>
      </w:r>
      <w:r w:rsidRPr="00DD5B5F">
        <w:rPr>
          <w:rFonts w:asciiTheme="majorBidi" w:hAnsiTheme="majorBidi" w:cstheme="majorBidi"/>
          <w:b/>
          <w:bCs/>
          <w:i/>
          <w:sz w:val="24"/>
          <w:szCs w:val="24"/>
          <w:vertAlign w:val="subscript"/>
        </w:rPr>
        <w:t xml:space="preserve">2 </w:t>
      </w:r>
      <w:r w:rsidRPr="00DD5B5F">
        <w:rPr>
          <w:rFonts w:asciiTheme="majorBidi" w:hAnsiTheme="majorBidi" w:cstheme="majorBidi"/>
          <w:b/>
          <w:bCs/>
          <w:i/>
          <w:sz w:val="24"/>
          <w:szCs w:val="24"/>
        </w:rPr>
        <w:t>– 0,257X</w:t>
      </w:r>
      <w:r w:rsidRPr="00DD5B5F">
        <w:rPr>
          <w:rFonts w:asciiTheme="majorBidi" w:hAnsiTheme="majorBidi" w:cstheme="majorBidi"/>
          <w:b/>
          <w:bCs/>
          <w:i/>
          <w:sz w:val="24"/>
          <w:szCs w:val="24"/>
          <w:vertAlign w:val="subscript"/>
        </w:rPr>
        <w:t>3</w:t>
      </w:r>
    </w:p>
    <w:p w14:paraId="432B8C8B" w14:textId="77777777" w:rsidR="002A0897" w:rsidRPr="00191606" w:rsidRDefault="002A0897" w:rsidP="002A0897">
      <w:pPr>
        <w:pStyle w:val="ListParagraph"/>
        <w:numPr>
          <w:ilvl w:val="0"/>
          <w:numId w:val="2"/>
        </w:numPr>
        <w:spacing w:after="0"/>
        <w:ind w:left="567"/>
        <w:jc w:val="both"/>
        <w:rPr>
          <w:rFonts w:ascii="Times New Roman" w:eastAsia="Times New Roman" w:hAnsi="Times New Roman" w:cs="Times New Roman"/>
          <w:color w:val="000000"/>
          <w:sz w:val="24"/>
          <w:szCs w:val="24"/>
        </w:rPr>
      </w:pPr>
      <w:proofErr w:type="spellStart"/>
      <w:r w:rsidRPr="001112D8">
        <w:rPr>
          <w:rFonts w:ascii="Times New Roman" w:eastAsia="Times New Roman" w:hAnsi="Times New Roman" w:cs="Times New Roman"/>
          <w:color w:val="000000"/>
          <w:sz w:val="24"/>
          <w:szCs w:val="24"/>
        </w:rPr>
        <w:t>Variabel</w:t>
      </w:r>
      <w:proofErr w:type="spellEnd"/>
      <w:r w:rsidRPr="001112D8">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penempatan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kerja</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menunjukkan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nilai</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koefisien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regresi</w:t>
      </w:r>
      <w:proofErr w:type="spellEnd"/>
      <w:r w:rsidRPr="00191606">
        <w:rPr>
          <w:rFonts w:ascii="Times New Roman" w:eastAsia="Times New Roman" w:hAnsi="Times New Roman" w:cs="Times New Roman"/>
          <w:color w:val="000000"/>
          <w:sz w:val="24"/>
          <w:szCs w:val="24"/>
        </w:rPr>
        <w:t xml:space="preserve"> 0,150 </w:t>
      </w:r>
      <w:proofErr w:type="spellStart"/>
      <w:r w:rsidRPr="00191606">
        <w:rPr>
          <w:rFonts w:ascii="Times New Roman" w:eastAsia="Times New Roman" w:hAnsi="Times New Roman" w:cs="Times New Roman"/>
          <w:color w:val="000000"/>
          <w:sz w:val="24"/>
          <w:szCs w:val="24"/>
        </w:rPr>
        <w:t>dengan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nilai</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signifikansi</w:t>
      </w:r>
      <w:proofErr w:type="spellEnd"/>
      <w:r>
        <w:rPr>
          <w:rFonts w:ascii="Times New Roman" w:eastAsia="Times New Roman" w:hAnsi="Times New Roman" w:cs="Times New Roman"/>
          <w:color w:val="000000"/>
          <w:sz w:val="24"/>
          <w:szCs w:val="24"/>
        </w:rPr>
        <w:t xml:space="preserve"> </w:t>
      </w:r>
      <w:r w:rsidRPr="00191606">
        <w:rPr>
          <w:rFonts w:ascii="Times New Roman" w:eastAsia="Times New Roman" w:hAnsi="Times New Roman" w:cs="Times New Roman"/>
          <w:color w:val="000000"/>
          <w:sz w:val="24"/>
          <w:szCs w:val="24"/>
        </w:rPr>
        <w:t xml:space="preserve">0,295 (&gt; 0,05). Hasil </w:t>
      </w:r>
      <w:proofErr w:type="spellStart"/>
      <w:r w:rsidRPr="00191606">
        <w:rPr>
          <w:rFonts w:ascii="Times New Roman" w:eastAsia="Times New Roman" w:hAnsi="Times New Roman" w:cs="Times New Roman"/>
          <w:color w:val="000000"/>
          <w:sz w:val="24"/>
          <w:szCs w:val="24"/>
        </w:rPr>
        <w:t>ini</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me</w:t>
      </w:r>
      <w:r>
        <w:rPr>
          <w:rFonts w:ascii="Times New Roman" w:eastAsia="Times New Roman" w:hAnsi="Times New Roman" w:cs="Times New Roman"/>
          <w:color w:val="000000"/>
          <w:sz w:val="24"/>
          <w:szCs w:val="24"/>
        </w:rPr>
        <w:t>ngindikasi</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bahwa</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penempatan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kerja</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tidak</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berpengaruh</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signifikan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terhadap</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kinerja</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pegawai</w:t>
      </w:r>
      <w:proofErr w:type="spellEnd"/>
      <w:r w:rsidRPr="00191606">
        <w:rPr>
          <w:rFonts w:ascii="Times New Roman" w:eastAsia="Times New Roman" w:hAnsi="Times New Roman" w:cs="Times New Roman"/>
          <w:color w:val="000000"/>
          <w:sz w:val="24"/>
          <w:szCs w:val="24"/>
        </w:rPr>
        <w:t>.</w:t>
      </w:r>
    </w:p>
    <w:p w14:paraId="78BB93C6" w14:textId="77777777" w:rsidR="002A0897" w:rsidRPr="00191606" w:rsidRDefault="002A0897" w:rsidP="002A0897">
      <w:pPr>
        <w:pStyle w:val="ListParagraph"/>
        <w:numPr>
          <w:ilvl w:val="0"/>
          <w:numId w:val="2"/>
        </w:numPr>
        <w:spacing w:after="0"/>
        <w:ind w:left="567"/>
        <w:jc w:val="both"/>
        <w:rPr>
          <w:rFonts w:ascii="Times New Roman" w:eastAsia="Times New Roman" w:hAnsi="Times New Roman" w:cs="Times New Roman"/>
          <w:color w:val="000000"/>
          <w:sz w:val="24"/>
          <w:szCs w:val="24"/>
        </w:rPr>
      </w:pPr>
      <w:r w:rsidRPr="00191606">
        <w:rPr>
          <w:rFonts w:ascii="Times New Roman" w:eastAsia="Times New Roman" w:hAnsi="Times New Roman" w:cs="Times New Roman"/>
          <w:color w:val="000000"/>
          <w:sz w:val="24"/>
          <w:szCs w:val="24"/>
        </w:rPr>
        <w:lastRenderedPageBreak/>
        <w:t>Uji t</w:t>
      </w:r>
      <w:r w:rsidRPr="00191606">
        <w:rPr>
          <w:rFonts w:eastAsiaTheme="minorEastAsia"/>
        </w:rPr>
        <w:t xml:space="preserve"> </w:t>
      </w:r>
      <w:proofErr w:type="spellStart"/>
      <w:r w:rsidRPr="00191606">
        <w:rPr>
          <w:rFonts w:ascii="Times New Roman" w:eastAsia="Times New Roman" w:hAnsi="Times New Roman" w:cs="Times New Roman"/>
          <w:color w:val="000000"/>
          <w:sz w:val="24"/>
          <w:szCs w:val="24"/>
        </w:rPr>
        <w:t>Variabel</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pengalaman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kerja</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memiliki</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nilai</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koefisien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regresi</w:t>
      </w:r>
      <w:proofErr w:type="spellEnd"/>
      <w:r w:rsidRPr="00191606">
        <w:rPr>
          <w:rFonts w:ascii="Times New Roman" w:eastAsia="Times New Roman" w:hAnsi="Times New Roman" w:cs="Times New Roman"/>
          <w:color w:val="000000"/>
          <w:sz w:val="24"/>
          <w:szCs w:val="24"/>
        </w:rPr>
        <w:t xml:space="preserve"> 0,522 </w:t>
      </w:r>
      <w:proofErr w:type="spellStart"/>
      <w:r>
        <w:rPr>
          <w:rFonts w:ascii="Times New Roman" w:eastAsia="Times New Roman" w:hAnsi="Times New Roman" w:cs="Times New Roman"/>
          <w:color w:val="000000"/>
          <w:sz w:val="24"/>
          <w:szCs w:val="24"/>
        </w:rPr>
        <w:t>nilai</w:t>
      </w:r>
      <w:proofErr w:type="spellEnd"/>
      <w:r>
        <w:rPr>
          <w:rFonts w:ascii="Times New Roman" w:eastAsia="Times New Roman" w:hAnsi="Times New Roman" w:cs="Times New Roman"/>
          <w:color w:val="000000"/>
          <w:sz w:val="24"/>
          <w:szCs w:val="24"/>
        </w:rPr>
        <w:t xml:space="preserve"> </w:t>
      </w:r>
      <w:r w:rsidRPr="00191606">
        <w:rPr>
          <w:rFonts w:ascii="Times New Roman" w:eastAsia="Times New Roman" w:hAnsi="Times New Roman" w:cs="Times New Roman"/>
          <w:color w:val="000000"/>
          <w:sz w:val="24"/>
          <w:szCs w:val="24"/>
        </w:rPr>
        <w:t>sig</w:t>
      </w:r>
      <w:r>
        <w:rPr>
          <w:rFonts w:ascii="Times New Roman" w:eastAsia="Times New Roman" w:hAnsi="Times New Roman" w:cs="Times New Roman"/>
          <w:color w:val="000000"/>
          <w:sz w:val="24"/>
          <w:szCs w:val="24"/>
        </w:rPr>
        <w:t xml:space="preserve">. </w:t>
      </w:r>
      <w:r w:rsidRPr="00191606">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025</w:t>
      </w:r>
      <w:r w:rsidRPr="0019160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&lt;</w:t>
      </w:r>
      <w:r w:rsidRPr="00191606">
        <w:rPr>
          <w:rFonts w:ascii="Times New Roman" w:eastAsia="Times New Roman" w:hAnsi="Times New Roman" w:cs="Times New Roman"/>
          <w:color w:val="000000"/>
          <w:sz w:val="24"/>
          <w:szCs w:val="24"/>
        </w:rPr>
        <w:t xml:space="preserve"> 0,05). Hal </w:t>
      </w:r>
      <w:proofErr w:type="spellStart"/>
      <w:r w:rsidRPr="00191606">
        <w:rPr>
          <w:rFonts w:ascii="Times New Roman" w:eastAsia="Times New Roman" w:hAnsi="Times New Roman" w:cs="Times New Roman"/>
          <w:color w:val="000000"/>
          <w:sz w:val="24"/>
          <w:szCs w:val="24"/>
        </w:rPr>
        <w:t>ini</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me</w:t>
      </w:r>
      <w:r>
        <w:rPr>
          <w:rFonts w:ascii="Times New Roman" w:eastAsia="Times New Roman" w:hAnsi="Times New Roman" w:cs="Times New Roman"/>
          <w:color w:val="000000"/>
          <w:sz w:val="24"/>
          <w:szCs w:val="24"/>
        </w:rPr>
        <w:t>ngindikasi</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bahwa</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pengalaman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kerja</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berpengaruh</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positif</w:t>
      </w:r>
      <w:proofErr w:type="spellEnd"/>
      <w:r w:rsidRPr="00191606">
        <w:rPr>
          <w:rFonts w:ascii="Times New Roman" w:eastAsia="Times New Roman" w:hAnsi="Times New Roman" w:cs="Times New Roman"/>
          <w:color w:val="000000"/>
          <w:sz w:val="24"/>
          <w:szCs w:val="24"/>
        </w:rPr>
        <w:t xml:space="preserve"> dan </w:t>
      </w:r>
      <w:proofErr w:type="spellStart"/>
      <w:r w:rsidRPr="00191606">
        <w:rPr>
          <w:rFonts w:ascii="Times New Roman" w:eastAsia="Times New Roman" w:hAnsi="Times New Roman" w:cs="Times New Roman"/>
          <w:color w:val="000000"/>
          <w:sz w:val="24"/>
          <w:szCs w:val="24"/>
        </w:rPr>
        <w:t>signifikan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terhadap</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kinerja</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pegawai</w:t>
      </w:r>
      <w:proofErr w:type="spellEnd"/>
      <w:r>
        <w:rPr>
          <w:rFonts w:ascii="Times New Roman" w:eastAsia="Times New Roman" w:hAnsi="Times New Roman" w:cs="Times New Roman"/>
          <w:color w:val="000000"/>
          <w:sz w:val="24"/>
          <w:szCs w:val="24"/>
        </w:rPr>
        <w:t>.</w:t>
      </w:r>
    </w:p>
    <w:p w14:paraId="4F21069E" w14:textId="77777777" w:rsidR="002A0897" w:rsidRPr="00191606" w:rsidRDefault="002A0897" w:rsidP="002A0897">
      <w:pPr>
        <w:pStyle w:val="ListParagraph"/>
        <w:numPr>
          <w:ilvl w:val="0"/>
          <w:numId w:val="2"/>
        </w:numPr>
        <w:spacing w:after="0"/>
        <w:ind w:left="567"/>
        <w:jc w:val="both"/>
        <w:rPr>
          <w:rFonts w:ascii="Times New Roman" w:eastAsia="Times New Roman" w:hAnsi="Times New Roman" w:cs="Times New Roman"/>
          <w:color w:val="000000"/>
          <w:sz w:val="24"/>
          <w:szCs w:val="24"/>
        </w:rPr>
      </w:pPr>
      <w:proofErr w:type="spellStart"/>
      <w:r w:rsidRPr="00191606">
        <w:rPr>
          <w:rFonts w:ascii="Times New Roman" w:eastAsia="Times New Roman" w:hAnsi="Times New Roman" w:cs="Times New Roman"/>
          <w:color w:val="000000"/>
          <w:sz w:val="24"/>
          <w:szCs w:val="24"/>
        </w:rPr>
        <w:t>variabel</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beban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kerja</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menunjukkan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nilai</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koefisien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regresi</w:t>
      </w:r>
      <w:proofErr w:type="spellEnd"/>
      <w:r w:rsidRPr="00191606">
        <w:rPr>
          <w:rFonts w:ascii="Times New Roman" w:eastAsia="Times New Roman" w:hAnsi="Times New Roman" w:cs="Times New Roman"/>
          <w:color w:val="000000"/>
          <w:sz w:val="24"/>
          <w:szCs w:val="24"/>
        </w:rPr>
        <w:t xml:space="preserve"> −0,257 </w:t>
      </w:r>
      <w:proofErr w:type="spellStart"/>
      <w:r w:rsidRPr="00191606">
        <w:rPr>
          <w:rFonts w:ascii="Times New Roman" w:eastAsia="Times New Roman" w:hAnsi="Times New Roman" w:cs="Times New Roman"/>
          <w:color w:val="000000"/>
          <w:sz w:val="24"/>
          <w:szCs w:val="24"/>
        </w:rPr>
        <w:t>dengan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nilai</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nilai</w:t>
      </w:r>
      <w:proofErr w:type="spellEnd"/>
      <w:r w:rsidRPr="001112D8">
        <w:rPr>
          <w:rFonts w:ascii="Times New Roman" w:eastAsia="Times New Roman" w:hAnsi="Times New Roman" w:cs="Times New Roman"/>
          <w:color w:val="000000"/>
          <w:sz w:val="24"/>
          <w:szCs w:val="24"/>
        </w:rPr>
        <w:t xml:space="preserve"> </w:t>
      </w:r>
      <w:proofErr w:type="spellStart"/>
      <w:r w:rsidRPr="001112D8">
        <w:rPr>
          <w:rFonts w:ascii="Times New Roman" w:eastAsia="Times New Roman" w:hAnsi="Times New Roman" w:cs="Times New Roman"/>
          <w:color w:val="000000"/>
          <w:sz w:val="24"/>
          <w:szCs w:val="24"/>
        </w:rPr>
        <w:t>signifikansi</w:t>
      </w:r>
      <w:proofErr w:type="spellEnd"/>
      <w:r w:rsidRPr="001112D8">
        <w:rPr>
          <w:rFonts w:ascii="Times New Roman" w:eastAsia="Times New Roman" w:hAnsi="Times New Roman" w:cs="Times New Roman"/>
          <w:color w:val="000000"/>
          <w:sz w:val="24"/>
          <w:szCs w:val="24"/>
        </w:rPr>
        <w:t xml:space="preserve"> 0,</w:t>
      </w:r>
      <w:r>
        <w:rPr>
          <w:rFonts w:ascii="Times New Roman" w:eastAsia="Times New Roman" w:hAnsi="Times New Roman" w:cs="Times New Roman"/>
          <w:color w:val="000000"/>
          <w:sz w:val="24"/>
          <w:szCs w:val="24"/>
        </w:rPr>
        <w:t>035</w:t>
      </w:r>
      <w:r w:rsidRPr="001112D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&lt;</w:t>
      </w:r>
      <w:r w:rsidRPr="001112D8">
        <w:rPr>
          <w:rFonts w:ascii="Times New Roman" w:eastAsia="Times New Roman" w:hAnsi="Times New Roman" w:cs="Times New Roman"/>
          <w:color w:val="000000"/>
          <w:sz w:val="24"/>
          <w:szCs w:val="24"/>
        </w:rPr>
        <w:t xml:space="preserve"> 0,05)</w:t>
      </w:r>
      <w:r>
        <w:rPr>
          <w:rFonts w:ascii="Times New Roman" w:eastAsia="Times New Roman" w:hAnsi="Times New Roman" w:cs="Times New Roman"/>
          <w:color w:val="000000"/>
          <w:sz w:val="24"/>
          <w:szCs w:val="24"/>
        </w:rPr>
        <w:t>.</w:t>
      </w:r>
      <w:r w:rsidRPr="00191606">
        <w:rPr>
          <w:rFonts w:ascii="Times New Roman" w:eastAsia="Times New Roman" w:hAnsi="Times New Roman" w:cs="Times New Roman"/>
          <w:color w:val="000000"/>
          <w:sz w:val="24"/>
          <w:szCs w:val="24"/>
        </w:rPr>
        <w:t xml:space="preserve"> Hasil </w:t>
      </w:r>
      <w:proofErr w:type="spellStart"/>
      <w:r w:rsidRPr="00191606">
        <w:rPr>
          <w:rFonts w:ascii="Times New Roman" w:eastAsia="Times New Roman" w:hAnsi="Times New Roman" w:cs="Times New Roman"/>
          <w:color w:val="000000"/>
          <w:sz w:val="24"/>
          <w:szCs w:val="24"/>
        </w:rPr>
        <w:t>ini</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mengindikasikan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beban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kerja</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berpengaruh</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signifikan</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terhadap</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kinerja</w:t>
      </w:r>
      <w:proofErr w:type="spellEnd"/>
      <w:r w:rsidRPr="00191606">
        <w:rPr>
          <w:rFonts w:ascii="Times New Roman" w:eastAsia="Times New Roman" w:hAnsi="Times New Roman" w:cs="Times New Roman"/>
          <w:color w:val="000000"/>
          <w:sz w:val="24"/>
          <w:szCs w:val="24"/>
        </w:rPr>
        <w:t xml:space="preserve"> </w:t>
      </w:r>
      <w:proofErr w:type="spellStart"/>
      <w:r w:rsidRPr="00191606">
        <w:rPr>
          <w:rFonts w:ascii="Times New Roman" w:eastAsia="Times New Roman" w:hAnsi="Times New Roman" w:cs="Times New Roman"/>
          <w:color w:val="000000"/>
          <w:sz w:val="24"/>
          <w:szCs w:val="24"/>
        </w:rPr>
        <w:t>pegawai</w:t>
      </w:r>
      <w:proofErr w:type="spellEnd"/>
      <w:r>
        <w:rPr>
          <w:rFonts w:ascii="Times New Roman" w:eastAsia="Times New Roman" w:hAnsi="Times New Roman" w:cs="Times New Roman"/>
          <w:color w:val="000000"/>
          <w:sz w:val="24"/>
          <w:szCs w:val="24"/>
        </w:rPr>
        <w:t xml:space="preserve">. </w:t>
      </w:r>
    </w:p>
    <w:p w14:paraId="625B98D4" w14:textId="77777777" w:rsidR="002A0897" w:rsidRPr="00DD5B5F" w:rsidRDefault="002A0897" w:rsidP="002A0897">
      <w:pPr>
        <w:spacing w:after="0"/>
        <w:jc w:val="both"/>
        <w:rPr>
          <w:rFonts w:ascii="Times New Roman" w:eastAsia="Times New Roman" w:hAnsi="Times New Roman" w:cs="Times New Roman"/>
          <w:b/>
          <w:bCs/>
          <w:color w:val="000000"/>
          <w:sz w:val="24"/>
          <w:szCs w:val="24"/>
        </w:rPr>
      </w:pPr>
      <w:r w:rsidRPr="00DD5B5F">
        <w:rPr>
          <w:rFonts w:ascii="Times New Roman" w:eastAsia="Times New Roman" w:hAnsi="Times New Roman" w:cs="Times New Roman"/>
          <w:b/>
          <w:bCs/>
          <w:color w:val="000000"/>
          <w:sz w:val="24"/>
          <w:szCs w:val="24"/>
        </w:rPr>
        <w:t>Uji F</w:t>
      </w:r>
    </w:p>
    <w:p w14:paraId="6F02D966" w14:textId="77777777" w:rsidR="002A0897" w:rsidRPr="00516481" w:rsidRDefault="002A0897" w:rsidP="002A0897">
      <w:pPr>
        <w:pStyle w:val="ListParagraph"/>
        <w:spacing w:after="0"/>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Tabel 5</w:t>
      </w:r>
    </w:p>
    <w:p w14:paraId="5B5B1CD5" w14:textId="77777777" w:rsidR="002A0897" w:rsidRPr="00516481" w:rsidRDefault="002A0897" w:rsidP="002A0897">
      <w:pPr>
        <w:pStyle w:val="ListParagraph"/>
        <w:spacing w:after="0"/>
        <w:ind w:left="0"/>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Uji F</w:t>
      </w:r>
    </w:p>
    <w:tbl>
      <w:tblPr>
        <w:tblW w:w="8495" w:type="dxa"/>
        <w:tblInd w:w="5"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57"/>
        <w:gridCol w:w="1276"/>
        <w:gridCol w:w="1701"/>
        <w:gridCol w:w="709"/>
        <w:gridCol w:w="1701"/>
        <w:gridCol w:w="1266"/>
        <w:gridCol w:w="1285"/>
      </w:tblGrid>
      <w:tr w:rsidR="002A0897" w:rsidRPr="00516481" w14:paraId="03BA2CC7" w14:textId="77777777" w:rsidTr="00564A44">
        <w:trPr>
          <w:cantSplit/>
          <w:trHeight w:val="328"/>
        </w:trPr>
        <w:tc>
          <w:tcPr>
            <w:tcW w:w="8495"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516DFE1B" w14:textId="77777777" w:rsidR="002A0897" w:rsidRPr="00516481" w:rsidRDefault="002A0897" w:rsidP="00B84E2C">
            <w:pPr>
              <w:pStyle w:val="ListParagraph"/>
              <w:autoSpaceDE w:val="0"/>
              <w:autoSpaceDN w:val="0"/>
              <w:adjustRightInd w:val="0"/>
              <w:spacing w:after="0"/>
              <w:ind w:left="5" w:right="60"/>
              <w:jc w:val="center"/>
              <w:rPr>
                <w:rFonts w:asciiTheme="majorBidi" w:hAnsiTheme="majorBidi" w:cstheme="majorBidi"/>
                <w:color w:val="000000"/>
                <w:sz w:val="21"/>
                <w:szCs w:val="21"/>
              </w:rPr>
            </w:pPr>
            <w:proofErr w:type="spellStart"/>
            <w:r w:rsidRPr="00516481">
              <w:rPr>
                <w:rFonts w:asciiTheme="majorBidi" w:hAnsiTheme="majorBidi" w:cstheme="majorBidi"/>
                <w:b/>
                <w:bCs/>
                <w:color w:val="000000"/>
                <w:sz w:val="21"/>
                <w:szCs w:val="21"/>
              </w:rPr>
              <w:t>ANOVA</w:t>
            </w:r>
            <w:r w:rsidRPr="00516481">
              <w:rPr>
                <w:rFonts w:asciiTheme="majorBidi" w:hAnsiTheme="majorBidi" w:cstheme="majorBidi"/>
                <w:b/>
                <w:bCs/>
                <w:color w:val="000000"/>
                <w:sz w:val="21"/>
                <w:szCs w:val="21"/>
                <w:vertAlign w:val="superscript"/>
              </w:rPr>
              <w:t>a</w:t>
            </w:r>
            <w:proofErr w:type="spellEnd"/>
          </w:p>
        </w:tc>
      </w:tr>
      <w:tr w:rsidR="002A0897" w:rsidRPr="00516481" w14:paraId="6DE56E12" w14:textId="77777777" w:rsidTr="00564A44">
        <w:trPr>
          <w:cantSplit/>
          <w:trHeight w:val="312"/>
        </w:trPr>
        <w:tc>
          <w:tcPr>
            <w:tcW w:w="183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8546F0A"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Model</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7A349491"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Sum of Squares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4E3478E2"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proofErr w:type="spellStart"/>
            <w:r w:rsidRPr="00516481">
              <w:rPr>
                <w:rFonts w:asciiTheme="majorBidi" w:hAnsiTheme="majorBidi" w:cstheme="majorBidi"/>
                <w:color w:val="000000"/>
                <w:sz w:val="21"/>
                <w:szCs w:val="21"/>
              </w:rPr>
              <w:t>df</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4E0E59D5"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Mean Square</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bottom"/>
          </w:tcPr>
          <w:p w14:paraId="17991128"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F</w:t>
            </w:r>
          </w:p>
        </w:tc>
        <w:tc>
          <w:tcPr>
            <w:tcW w:w="1285" w:type="dxa"/>
            <w:tcBorders>
              <w:top w:val="single" w:sz="4" w:space="0" w:color="auto"/>
              <w:left w:val="single" w:sz="4" w:space="0" w:color="auto"/>
              <w:bottom w:val="single" w:sz="4" w:space="0" w:color="auto"/>
              <w:right w:val="single" w:sz="4" w:space="0" w:color="auto"/>
            </w:tcBorders>
            <w:shd w:val="clear" w:color="auto" w:fill="FFFFFF"/>
            <w:vAlign w:val="bottom"/>
          </w:tcPr>
          <w:p w14:paraId="6633D7A9" w14:textId="77777777" w:rsidR="002A0897" w:rsidRPr="00516481" w:rsidRDefault="002A0897" w:rsidP="00B84E2C">
            <w:pPr>
              <w:autoSpaceDE w:val="0"/>
              <w:autoSpaceDN w:val="0"/>
              <w:adjustRightInd w:val="0"/>
              <w:spacing w:after="0"/>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Sig.</w:t>
            </w:r>
          </w:p>
        </w:tc>
      </w:tr>
      <w:tr w:rsidR="002A0897" w:rsidRPr="00516481" w14:paraId="7BEFE127" w14:textId="77777777" w:rsidTr="00564A44">
        <w:trPr>
          <w:cantSplit/>
          <w:trHeight w:val="328"/>
        </w:trPr>
        <w:tc>
          <w:tcPr>
            <w:tcW w:w="557" w:type="dxa"/>
            <w:vMerge w:val="restart"/>
            <w:tcBorders>
              <w:top w:val="single" w:sz="4" w:space="0" w:color="auto"/>
              <w:left w:val="single" w:sz="4" w:space="0" w:color="auto"/>
              <w:bottom w:val="single" w:sz="4" w:space="0" w:color="auto"/>
              <w:right w:val="single" w:sz="4" w:space="0" w:color="auto"/>
            </w:tcBorders>
            <w:shd w:val="clear" w:color="auto" w:fill="FFFFFF"/>
          </w:tcPr>
          <w:p w14:paraId="15BC9629"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ED972D7"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Regression</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7179B09"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699.620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FA3AF10"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57FF053"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233.207</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tcPr>
          <w:p w14:paraId="38336F21"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12.833</w:t>
            </w:r>
          </w:p>
        </w:tc>
        <w:tc>
          <w:tcPr>
            <w:tcW w:w="1285" w:type="dxa"/>
            <w:tcBorders>
              <w:top w:val="single" w:sz="4" w:space="0" w:color="auto"/>
              <w:left w:val="single" w:sz="4" w:space="0" w:color="auto"/>
              <w:bottom w:val="single" w:sz="4" w:space="0" w:color="auto"/>
              <w:right w:val="single" w:sz="4" w:space="0" w:color="auto"/>
            </w:tcBorders>
            <w:shd w:val="clear" w:color="auto" w:fill="FFFFFF"/>
            <w:vAlign w:val="center"/>
          </w:tcPr>
          <w:p w14:paraId="283B09B3"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.000</w:t>
            </w:r>
            <w:r w:rsidRPr="00516481">
              <w:rPr>
                <w:rFonts w:asciiTheme="majorBidi" w:hAnsiTheme="majorBidi" w:cstheme="majorBidi"/>
                <w:color w:val="000000"/>
                <w:sz w:val="21"/>
                <w:szCs w:val="21"/>
                <w:vertAlign w:val="superscript"/>
              </w:rPr>
              <w:t>b</w:t>
            </w:r>
          </w:p>
        </w:tc>
      </w:tr>
      <w:tr w:rsidR="002A0897" w:rsidRPr="00516481" w14:paraId="0E5BC449" w14:textId="77777777" w:rsidTr="00564A44">
        <w:trPr>
          <w:cantSplit/>
          <w:trHeight w:val="375"/>
        </w:trPr>
        <w:tc>
          <w:tcPr>
            <w:tcW w:w="557" w:type="dxa"/>
            <w:vMerge/>
            <w:tcBorders>
              <w:top w:val="single" w:sz="4" w:space="0" w:color="auto"/>
              <w:left w:val="single" w:sz="4" w:space="0" w:color="auto"/>
              <w:bottom w:val="single" w:sz="4" w:space="0" w:color="auto"/>
              <w:right w:val="single" w:sz="4" w:space="0" w:color="auto"/>
            </w:tcBorders>
            <w:shd w:val="clear" w:color="auto" w:fill="FFFFFF"/>
          </w:tcPr>
          <w:p w14:paraId="3C9DA029" w14:textId="77777777" w:rsidR="002A0897" w:rsidRPr="00516481" w:rsidRDefault="002A0897" w:rsidP="00B84E2C">
            <w:pPr>
              <w:autoSpaceDE w:val="0"/>
              <w:autoSpaceDN w:val="0"/>
              <w:adjustRightInd w:val="0"/>
              <w:spacing w:after="0"/>
              <w:rPr>
                <w:rFonts w:asciiTheme="majorBidi" w:hAnsiTheme="majorBidi" w:cstheme="majorBidi"/>
                <w:color w:val="000000"/>
                <w:sz w:val="21"/>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6161CA4"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Residual</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9556798"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908.647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C73E58B"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50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539EF99"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18.173</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tcPr>
          <w:p w14:paraId="1AA97BDA" w14:textId="77777777" w:rsidR="002A0897" w:rsidRPr="00516481" w:rsidRDefault="002A0897" w:rsidP="00B84E2C">
            <w:pPr>
              <w:autoSpaceDE w:val="0"/>
              <w:autoSpaceDN w:val="0"/>
              <w:adjustRightInd w:val="0"/>
              <w:spacing w:after="0"/>
              <w:rPr>
                <w:rFonts w:asciiTheme="majorBidi" w:hAnsiTheme="majorBidi" w:cstheme="majorBidi"/>
                <w:sz w:val="21"/>
                <w:szCs w:val="21"/>
              </w:rPr>
            </w:pPr>
          </w:p>
        </w:tc>
        <w:tc>
          <w:tcPr>
            <w:tcW w:w="1285" w:type="dxa"/>
            <w:tcBorders>
              <w:top w:val="single" w:sz="4" w:space="0" w:color="auto"/>
              <w:left w:val="single" w:sz="4" w:space="0" w:color="auto"/>
              <w:bottom w:val="single" w:sz="4" w:space="0" w:color="auto"/>
              <w:right w:val="single" w:sz="4" w:space="0" w:color="auto"/>
            </w:tcBorders>
            <w:shd w:val="clear" w:color="auto" w:fill="FFFFFF"/>
            <w:vAlign w:val="center"/>
          </w:tcPr>
          <w:p w14:paraId="730127AB" w14:textId="77777777" w:rsidR="002A0897" w:rsidRPr="00516481" w:rsidRDefault="002A0897" w:rsidP="00B84E2C">
            <w:pPr>
              <w:autoSpaceDE w:val="0"/>
              <w:autoSpaceDN w:val="0"/>
              <w:adjustRightInd w:val="0"/>
              <w:spacing w:after="0"/>
              <w:rPr>
                <w:rFonts w:asciiTheme="majorBidi" w:hAnsiTheme="majorBidi" w:cstheme="majorBidi"/>
                <w:sz w:val="21"/>
                <w:szCs w:val="21"/>
              </w:rPr>
            </w:pPr>
          </w:p>
        </w:tc>
      </w:tr>
      <w:tr w:rsidR="002A0897" w:rsidRPr="00516481" w14:paraId="7F21F78C" w14:textId="77777777" w:rsidTr="00564A44">
        <w:trPr>
          <w:cantSplit/>
          <w:trHeight w:val="359"/>
        </w:trPr>
        <w:tc>
          <w:tcPr>
            <w:tcW w:w="557" w:type="dxa"/>
            <w:vMerge/>
            <w:tcBorders>
              <w:top w:val="single" w:sz="4" w:space="0" w:color="auto"/>
              <w:left w:val="single" w:sz="4" w:space="0" w:color="auto"/>
              <w:bottom w:val="single" w:sz="4" w:space="0" w:color="auto"/>
              <w:right w:val="single" w:sz="4" w:space="0" w:color="auto"/>
            </w:tcBorders>
            <w:shd w:val="clear" w:color="auto" w:fill="FFFFFF"/>
          </w:tcPr>
          <w:p w14:paraId="7185CD0E" w14:textId="77777777" w:rsidR="002A0897" w:rsidRPr="00516481" w:rsidRDefault="002A0897" w:rsidP="00B84E2C">
            <w:pPr>
              <w:autoSpaceDE w:val="0"/>
              <w:autoSpaceDN w:val="0"/>
              <w:adjustRightInd w:val="0"/>
              <w:spacing w:after="0"/>
              <w:rPr>
                <w:rFonts w:asciiTheme="majorBidi" w:hAnsiTheme="majorBidi" w:cstheme="majorBidi"/>
                <w:sz w:val="21"/>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5187631"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Total</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67B030E"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1608.266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830EDFA" w14:textId="77777777" w:rsidR="002A0897" w:rsidRPr="00516481" w:rsidRDefault="002A0897" w:rsidP="00B84E2C">
            <w:pPr>
              <w:autoSpaceDE w:val="0"/>
              <w:autoSpaceDN w:val="0"/>
              <w:adjustRightInd w:val="0"/>
              <w:spacing w:after="0"/>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53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8266B02" w14:textId="77777777" w:rsidR="002A0897" w:rsidRPr="00516481" w:rsidRDefault="002A0897" w:rsidP="00B84E2C">
            <w:pPr>
              <w:autoSpaceDE w:val="0"/>
              <w:autoSpaceDN w:val="0"/>
              <w:adjustRightInd w:val="0"/>
              <w:spacing w:after="0"/>
              <w:rPr>
                <w:rFonts w:asciiTheme="majorBidi" w:hAnsiTheme="majorBidi" w:cstheme="majorBidi"/>
                <w:sz w:val="21"/>
                <w:szCs w:val="21"/>
              </w:rPr>
            </w:pP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tcPr>
          <w:p w14:paraId="04E407BE" w14:textId="77777777" w:rsidR="002A0897" w:rsidRPr="00516481" w:rsidRDefault="002A0897" w:rsidP="00B84E2C">
            <w:pPr>
              <w:autoSpaceDE w:val="0"/>
              <w:autoSpaceDN w:val="0"/>
              <w:adjustRightInd w:val="0"/>
              <w:spacing w:after="0"/>
              <w:rPr>
                <w:rFonts w:asciiTheme="majorBidi" w:hAnsiTheme="majorBidi" w:cstheme="majorBidi"/>
                <w:sz w:val="21"/>
                <w:szCs w:val="21"/>
              </w:rPr>
            </w:pPr>
          </w:p>
        </w:tc>
        <w:tc>
          <w:tcPr>
            <w:tcW w:w="1285" w:type="dxa"/>
            <w:tcBorders>
              <w:top w:val="single" w:sz="4" w:space="0" w:color="auto"/>
              <w:left w:val="single" w:sz="4" w:space="0" w:color="auto"/>
              <w:bottom w:val="single" w:sz="4" w:space="0" w:color="auto"/>
              <w:right w:val="single" w:sz="4" w:space="0" w:color="auto"/>
            </w:tcBorders>
            <w:shd w:val="clear" w:color="auto" w:fill="FFFFFF"/>
            <w:vAlign w:val="center"/>
          </w:tcPr>
          <w:p w14:paraId="3B09B999" w14:textId="77777777" w:rsidR="002A0897" w:rsidRPr="00516481" w:rsidRDefault="002A0897" w:rsidP="00B84E2C">
            <w:pPr>
              <w:autoSpaceDE w:val="0"/>
              <w:autoSpaceDN w:val="0"/>
              <w:adjustRightInd w:val="0"/>
              <w:spacing w:after="0"/>
              <w:rPr>
                <w:rFonts w:asciiTheme="majorBidi" w:hAnsiTheme="majorBidi" w:cstheme="majorBidi"/>
                <w:sz w:val="21"/>
                <w:szCs w:val="21"/>
              </w:rPr>
            </w:pPr>
          </w:p>
        </w:tc>
      </w:tr>
      <w:tr w:rsidR="002A0897" w:rsidRPr="00516481" w14:paraId="2F9296DB" w14:textId="77777777" w:rsidTr="00564A44">
        <w:trPr>
          <w:cantSplit/>
          <w:trHeight w:val="328"/>
        </w:trPr>
        <w:tc>
          <w:tcPr>
            <w:tcW w:w="8495" w:type="dxa"/>
            <w:gridSpan w:val="7"/>
            <w:tcBorders>
              <w:top w:val="single" w:sz="4" w:space="0" w:color="auto"/>
              <w:left w:val="nil"/>
              <w:bottom w:val="nil"/>
              <w:right w:val="nil"/>
            </w:tcBorders>
            <w:shd w:val="clear" w:color="auto" w:fill="FFFFFF"/>
          </w:tcPr>
          <w:p w14:paraId="5522B550" w14:textId="77777777" w:rsidR="002A0897" w:rsidRPr="00516481" w:rsidRDefault="002A0897" w:rsidP="00B84E2C">
            <w:pPr>
              <w:autoSpaceDE w:val="0"/>
              <w:autoSpaceDN w:val="0"/>
              <w:adjustRightInd w:val="0"/>
              <w:spacing w:after="0"/>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 xml:space="preserve">a. Dependent Variable: Kinerja </w:t>
            </w:r>
            <w:proofErr w:type="spellStart"/>
            <w:r w:rsidRPr="00516481">
              <w:rPr>
                <w:rFonts w:asciiTheme="majorBidi" w:hAnsiTheme="majorBidi" w:cstheme="majorBidi"/>
                <w:color w:val="000000"/>
                <w:sz w:val="21"/>
                <w:szCs w:val="21"/>
              </w:rPr>
              <w:t>Pegawai</w:t>
            </w:r>
            <w:proofErr w:type="spellEnd"/>
          </w:p>
        </w:tc>
      </w:tr>
      <w:tr w:rsidR="002A0897" w:rsidRPr="00516481" w14:paraId="3A9291C7" w14:textId="77777777" w:rsidTr="00564A44">
        <w:trPr>
          <w:cantSplit/>
          <w:trHeight w:val="344"/>
        </w:trPr>
        <w:tc>
          <w:tcPr>
            <w:tcW w:w="8495" w:type="dxa"/>
            <w:gridSpan w:val="7"/>
            <w:tcBorders>
              <w:top w:val="nil"/>
              <w:left w:val="nil"/>
              <w:bottom w:val="nil"/>
              <w:right w:val="nil"/>
            </w:tcBorders>
            <w:shd w:val="clear" w:color="auto" w:fill="FFFFFF"/>
          </w:tcPr>
          <w:p w14:paraId="25B20C67" w14:textId="77777777" w:rsidR="002A0897" w:rsidRPr="00516481" w:rsidRDefault="002A0897" w:rsidP="00B84E2C">
            <w:pPr>
              <w:autoSpaceDE w:val="0"/>
              <w:autoSpaceDN w:val="0"/>
              <w:adjustRightInd w:val="0"/>
              <w:spacing w:after="0" w:line="240" w:lineRule="auto"/>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 xml:space="preserve">b. Predictors: (Constant), Beban Kerja, </w:t>
            </w:r>
            <w:proofErr w:type="spellStart"/>
            <w:r w:rsidRPr="00516481">
              <w:rPr>
                <w:rFonts w:asciiTheme="majorBidi" w:hAnsiTheme="majorBidi" w:cstheme="majorBidi"/>
                <w:color w:val="000000"/>
                <w:sz w:val="21"/>
                <w:szCs w:val="21"/>
              </w:rPr>
              <w:t>Penempatan</w:t>
            </w:r>
            <w:proofErr w:type="spellEnd"/>
            <w:r w:rsidRPr="00516481">
              <w:rPr>
                <w:rFonts w:asciiTheme="majorBidi" w:hAnsiTheme="majorBidi" w:cstheme="majorBidi"/>
                <w:color w:val="000000"/>
                <w:sz w:val="21"/>
                <w:szCs w:val="21"/>
              </w:rPr>
              <w:t xml:space="preserve"> </w:t>
            </w:r>
            <w:proofErr w:type="spellStart"/>
            <w:r w:rsidRPr="00516481">
              <w:rPr>
                <w:rFonts w:asciiTheme="majorBidi" w:hAnsiTheme="majorBidi" w:cstheme="majorBidi"/>
                <w:color w:val="000000"/>
                <w:sz w:val="21"/>
                <w:szCs w:val="21"/>
              </w:rPr>
              <w:t>Kerja</w:t>
            </w:r>
            <w:proofErr w:type="spellEnd"/>
            <w:r w:rsidRPr="00516481">
              <w:rPr>
                <w:rFonts w:asciiTheme="majorBidi" w:hAnsiTheme="majorBidi" w:cstheme="majorBidi"/>
                <w:color w:val="000000"/>
                <w:sz w:val="21"/>
                <w:szCs w:val="21"/>
              </w:rPr>
              <w:t xml:space="preserve">, </w:t>
            </w:r>
            <w:proofErr w:type="spellStart"/>
            <w:r w:rsidRPr="00516481">
              <w:rPr>
                <w:rFonts w:asciiTheme="majorBidi" w:hAnsiTheme="majorBidi" w:cstheme="majorBidi"/>
                <w:color w:val="000000"/>
                <w:sz w:val="21"/>
                <w:szCs w:val="21"/>
              </w:rPr>
              <w:t>Pengalaman</w:t>
            </w:r>
            <w:proofErr w:type="spellEnd"/>
            <w:r w:rsidRPr="00516481">
              <w:rPr>
                <w:rFonts w:asciiTheme="majorBidi" w:hAnsiTheme="majorBidi" w:cstheme="majorBidi"/>
                <w:color w:val="000000"/>
                <w:sz w:val="21"/>
                <w:szCs w:val="21"/>
              </w:rPr>
              <w:t xml:space="preserve"> </w:t>
            </w:r>
            <w:proofErr w:type="spellStart"/>
            <w:r w:rsidRPr="00516481">
              <w:rPr>
                <w:rFonts w:asciiTheme="majorBidi" w:hAnsiTheme="majorBidi" w:cstheme="majorBidi"/>
                <w:color w:val="000000"/>
                <w:sz w:val="21"/>
                <w:szCs w:val="21"/>
              </w:rPr>
              <w:t>Kerja</w:t>
            </w:r>
            <w:proofErr w:type="spellEnd"/>
          </w:p>
        </w:tc>
      </w:tr>
    </w:tbl>
    <w:p w14:paraId="23EF4846" w14:textId="77777777" w:rsidR="002A0897" w:rsidRDefault="002A0897" w:rsidP="00564A44">
      <w:pPr>
        <w:autoSpaceDE w:val="0"/>
        <w:autoSpaceDN w:val="0"/>
        <w:adjustRightInd w:val="0"/>
        <w:spacing w:after="0"/>
        <w:rPr>
          <w:rFonts w:ascii="Times New Roman" w:hAnsi="Times New Roman" w:cs="Times New Roman"/>
          <w:i/>
          <w:iCs/>
          <w:sz w:val="24"/>
          <w:szCs w:val="24"/>
        </w:rPr>
      </w:pPr>
      <w:proofErr w:type="spellStart"/>
      <w:r w:rsidRPr="00191606">
        <w:rPr>
          <w:rFonts w:ascii="Times New Roman" w:hAnsi="Times New Roman" w:cs="Times New Roman"/>
          <w:i/>
          <w:iCs/>
          <w:sz w:val="24"/>
          <w:szCs w:val="24"/>
        </w:rPr>
        <w:t>Sumber</w:t>
      </w:r>
      <w:proofErr w:type="spellEnd"/>
      <w:r w:rsidRPr="00191606">
        <w:rPr>
          <w:rFonts w:ascii="Times New Roman" w:hAnsi="Times New Roman" w:cs="Times New Roman"/>
          <w:i/>
          <w:iCs/>
          <w:sz w:val="24"/>
          <w:szCs w:val="24"/>
        </w:rPr>
        <w:t xml:space="preserve">: Data primer yang </w:t>
      </w:r>
      <w:proofErr w:type="spellStart"/>
      <w:r w:rsidRPr="00191606">
        <w:rPr>
          <w:rFonts w:ascii="Times New Roman" w:hAnsi="Times New Roman" w:cs="Times New Roman"/>
          <w:i/>
          <w:iCs/>
          <w:sz w:val="24"/>
          <w:szCs w:val="24"/>
        </w:rPr>
        <w:t>diolah</w:t>
      </w:r>
      <w:proofErr w:type="spellEnd"/>
      <w:r w:rsidRPr="00191606">
        <w:rPr>
          <w:rFonts w:ascii="Times New Roman" w:hAnsi="Times New Roman" w:cs="Times New Roman"/>
          <w:i/>
          <w:iCs/>
          <w:sz w:val="24"/>
          <w:szCs w:val="24"/>
        </w:rPr>
        <w:t>, 2025</w:t>
      </w:r>
    </w:p>
    <w:p w14:paraId="2DB47C20" w14:textId="77777777" w:rsidR="002A0897" w:rsidRPr="00191606" w:rsidRDefault="002A0897" w:rsidP="00E875EA">
      <w:pPr>
        <w:autoSpaceDE w:val="0"/>
        <w:autoSpaceDN w:val="0"/>
        <w:adjustRightInd w:val="0"/>
        <w:spacing w:after="0"/>
        <w:ind w:firstLine="306"/>
        <w:jc w:val="both"/>
        <w:rPr>
          <w:rFonts w:ascii="Times New Roman" w:hAnsi="Times New Roman" w:cs="Times New Roman"/>
          <w:sz w:val="24"/>
          <w:szCs w:val="24"/>
        </w:rPr>
      </w:pPr>
      <w:proofErr w:type="spellStart"/>
      <w:r>
        <w:rPr>
          <w:rFonts w:asciiTheme="majorBidi" w:hAnsiTheme="majorBidi" w:cstheme="majorBidi"/>
          <w:sz w:val="24"/>
          <w:szCs w:val="24"/>
        </w:rPr>
        <w:t>Berdasarkan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tabel</w:t>
      </w:r>
      <w:proofErr w:type="spellEnd"/>
      <w:r>
        <w:rPr>
          <w:rFonts w:asciiTheme="majorBidi" w:hAnsiTheme="majorBidi" w:cstheme="majorBidi"/>
          <w:sz w:val="24"/>
          <w:szCs w:val="24"/>
        </w:rPr>
        <w:t xml:space="preserve"> 5, </w:t>
      </w:r>
      <w:proofErr w:type="spellStart"/>
      <w:r>
        <w:rPr>
          <w:rFonts w:asciiTheme="majorBidi" w:hAnsiTheme="majorBidi" w:cstheme="majorBidi"/>
          <w:sz w:val="24"/>
          <w:szCs w:val="24"/>
        </w:rPr>
        <w:t>nilai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w:t>
      </w:r>
      <w:r>
        <w:rPr>
          <w:rFonts w:asciiTheme="majorBidi" w:hAnsiTheme="majorBidi" w:cstheme="majorBidi"/>
          <w:sz w:val="24"/>
          <w:szCs w:val="24"/>
          <w:vertAlign w:val="subscript"/>
        </w:rPr>
        <w:t>hitung</w:t>
      </w:r>
      <w:proofErr w:type="spellEnd"/>
      <w:r>
        <w:rPr>
          <w:rFonts w:asciiTheme="majorBidi" w:hAnsiTheme="majorBidi" w:cstheme="majorBidi"/>
          <w:sz w:val="24"/>
          <w:szCs w:val="24"/>
          <w:vertAlign w:val="subscript"/>
        </w:rPr>
        <w:t xml:space="preserve"> </w:t>
      </w:r>
      <w:r>
        <w:rPr>
          <w:rFonts w:asciiTheme="majorBidi" w:hAnsiTheme="majorBidi" w:cstheme="majorBidi"/>
          <w:sz w:val="24"/>
          <w:szCs w:val="24"/>
        </w:rPr>
        <w:t xml:space="preserve">&gt; </w:t>
      </w:r>
      <w:proofErr w:type="spellStart"/>
      <w:r>
        <w:rPr>
          <w:rFonts w:asciiTheme="majorBidi" w:hAnsiTheme="majorBidi" w:cstheme="majorBidi"/>
          <w:sz w:val="24"/>
          <w:szCs w:val="24"/>
        </w:rPr>
        <w:t>F</w:t>
      </w:r>
      <w:r>
        <w:rPr>
          <w:rFonts w:asciiTheme="majorBidi" w:hAnsiTheme="majorBidi" w:cstheme="majorBidi"/>
          <w:sz w:val="24"/>
          <w:szCs w:val="24"/>
          <w:vertAlign w:val="subscript"/>
        </w:rPr>
        <w:t>tabel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yakni</w:t>
      </w:r>
      <w:proofErr w:type="spellEnd"/>
      <w:r>
        <w:rPr>
          <w:rFonts w:asciiTheme="majorBidi" w:hAnsiTheme="majorBidi" w:cstheme="majorBidi"/>
          <w:sz w:val="24"/>
          <w:szCs w:val="24"/>
        </w:rPr>
        <w:t xml:space="preserve"> 12,833 &gt; 2,79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sig 0,000 </w:t>
      </w:r>
      <w:proofErr w:type="spellStart"/>
      <w:r>
        <w:rPr>
          <w:rFonts w:asciiTheme="majorBidi" w:hAnsiTheme="majorBidi" w:cstheme="majorBidi"/>
          <w:sz w:val="24"/>
          <w:szCs w:val="24"/>
        </w:rPr>
        <w:t>artinya</w:t>
      </w:r>
      <w:proofErr w:type="spellEnd"/>
      <w:r>
        <w:rPr>
          <w:rFonts w:asciiTheme="majorBidi" w:hAnsiTheme="majorBidi" w:cstheme="majorBidi"/>
          <w:sz w:val="24"/>
          <w:szCs w:val="24"/>
        </w:rPr>
        <w:t xml:space="preserve"> Ho </w:t>
      </w:r>
      <w:proofErr w:type="spellStart"/>
      <w:r>
        <w:rPr>
          <w:rFonts w:asciiTheme="majorBidi" w:hAnsiTheme="majorBidi" w:cstheme="majorBidi"/>
          <w:sz w:val="24"/>
          <w:szCs w:val="24"/>
        </w:rPr>
        <w:t>ditolak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Berdasarkan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r>
        <w:rPr>
          <w:rFonts w:asciiTheme="majorBidi" w:hAnsiTheme="majorBidi" w:cstheme="majorBidi"/>
          <w:sz w:val="24"/>
          <w:szCs w:val="24"/>
        </w:rPr>
        <w:t xml:space="preserve"> uji F </w:t>
      </w:r>
      <w:proofErr w:type="spellStart"/>
      <w:r>
        <w:rPr>
          <w:rFonts w:asciiTheme="majorBidi" w:hAnsiTheme="majorBidi" w:cstheme="majorBidi"/>
          <w:sz w:val="24"/>
          <w:szCs w:val="24"/>
        </w:rPr>
        <w:t>tersebut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maka</w:t>
      </w:r>
      <w:proofErr w:type="spellEnd"/>
      <w:r>
        <w:rPr>
          <w:rFonts w:asciiTheme="majorBidi" w:hAnsiTheme="majorBidi" w:cstheme="majorBidi"/>
          <w:sz w:val="24"/>
          <w:szCs w:val="24"/>
        </w:rPr>
        <w:t xml:space="preserve"> Ha </w:t>
      </w:r>
      <w:proofErr w:type="spellStart"/>
      <w:r>
        <w:rPr>
          <w:rFonts w:asciiTheme="majorBidi" w:hAnsiTheme="majorBidi" w:cstheme="majorBidi"/>
          <w:sz w:val="24"/>
          <w:szCs w:val="24"/>
        </w:rPr>
        <w:t>diterima</w:t>
      </w:r>
      <w:proofErr w:type="spellEnd"/>
      <w:r>
        <w:rPr>
          <w:rFonts w:asciiTheme="majorBidi" w:hAnsiTheme="majorBidi" w:cstheme="majorBidi"/>
          <w:sz w:val="24"/>
          <w:szCs w:val="24"/>
        </w:rPr>
        <w:t xml:space="preserve">. Jadi, </w:t>
      </w:r>
      <w:proofErr w:type="spellStart"/>
      <w:r>
        <w:rPr>
          <w:rFonts w:asciiTheme="majorBidi" w:hAnsiTheme="majorBidi" w:cstheme="majorBidi"/>
          <w:sz w:val="24"/>
          <w:szCs w:val="24"/>
        </w:rPr>
        <w:t>hipotesis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pengaruh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variabel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Penempatan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(X1), </w:t>
      </w:r>
      <w:proofErr w:type="spellStart"/>
      <w:r>
        <w:rPr>
          <w:rFonts w:asciiTheme="majorBidi" w:hAnsiTheme="majorBidi" w:cstheme="majorBidi"/>
          <w:sz w:val="24"/>
          <w:szCs w:val="24"/>
        </w:rPr>
        <w:t>Pengalaman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(X2), dan Beban Kerja (X3) </w:t>
      </w:r>
      <w:proofErr w:type="spellStart"/>
      <w:r>
        <w:rPr>
          <w:rFonts w:asciiTheme="majorBidi" w:hAnsiTheme="majorBidi" w:cstheme="majorBidi"/>
          <w:sz w:val="24"/>
          <w:szCs w:val="24"/>
        </w:rPr>
        <w:t>secara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simultan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terhadap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Pegawai</w:t>
      </w:r>
      <w:proofErr w:type="spellEnd"/>
      <w:r>
        <w:rPr>
          <w:rFonts w:asciiTheme="majorBidi" w:hAnsiTheme="majorBidi" w:cstheme="majorBidi"/>
          <w:sz w:val="24"/>
          <w:szCs w:val="24"/>
        </w:rPr>
        <w:t xml:space="preserve"> Negeri </w:t>
      </w:r>
      <w:proofErr w:type="spellStart"/>
      <w:r>
        <w:rPr>
          <w:rFonts w:asciiTheme="majorBidi" w:hAnsiTheme="majorBidi" w:cstheme="majorBidi"/>
          <w:sz w:val="24"/>
          <w:szCs w:val="24"/>
        </w:rPr>
        <w:t>Sipil</w:t>
      </w:r>
      <w:proofErr w:type="spellEnd"/>
      <w:r>
        <w:rPr>
          <w:rFonts w:asciiTheme="majorBidi" w:hAnsiTheme="majorBidi" w:cstheme="majorBidi"/>
          <w:sz w:val="24"/>
          <w:szCs w:val="24"/>
        </w:rPr>
        <w:t xml:space="preserve"> Dinas Pendidikan dan </w:t>
      </w:r>
      <w:proofErr w:type="spellStart"/>
      <w:r>
        <w:rPr>
          <w:rFonts w:asciiTheme="majorBidi" w:hAnsiTheme="majorBidi" w:cstheme="majorBidi"/>
          <w:sz w:val="24"/>
          <w:szCs w:val="24"/>
        </w:rPr>
        <w:t>Kebudayaan</w:t>
      </w:r>
      <w:proofErr w:type="spellEnd"/>
      <w:r>
        <w:rPr>
          <w:rFonts w:asciiTheme="majorBidi" w:hAnsiTheme="majorBidi" w:cstheme="majorBidi"/>
          <w:sz w:val="24"/>
          <w:szCs w:val="24"/>
        </w:rPr>
        <w:t xml:space="preserve"> Kota Tegal (Y).</w:t>
      </w:r>
    </w:p>
    <w:p w14:paraId="000A912D" w14:textId="77777777" w:rsidR="002A0897" w:rsidRPr="00DD5B5F" w:rsidRDefault="002A0897" w:rsidP="002A0897">
      <w:pPr>
        <w:spacing w:after="0" w:line="240" w:lineRule="auto"/>
        <w:jc w:val="both"/>
        <w:rPr>
          <w:rFonts w:ascii="Times New Roman" w:eastAsia="Times New Roman" w:hAnsi="Times New Roman" w:cs="Times New Roman"/>
          <w:b/>
          <w:bCs/>
          <w:color w:val="000000"/>
          <w:sz w:val="24"/>
          <w:szCs w:val="24"/>
        </w:rPr>
      </w:pPr>
      <w:proofErr w:type="spellStart"/>
      <w:r w:rsidRPr="00DD5B5F">
        <w:rPr>
          <w:rFonts w:ascii="Times New Roman" w:eastAsia="Times New Roman" w:hAnsi="Times New Roman" w:cs="Times New Roman"/>
          <w:b/>
          <w:bCs/>
          <w:color w:val="000000"/>
          <w:sz w:val="24"/>
          <w:szCs w:val="24"/>
        </w:rPr>
        <w:t>Koefisien</w:t>
      </w:r>
      <w:proofErr w:type="spellEnd"/>
      <w:r w:rsidRPr="00DD5B5F">
        <w:rPr>
          <w:rFonts w:ascii="Times New Roman" w:eastAsia="Times New Roman" w:hAnsi="Times New Roman" w:cs="Times New Roman"/>
          <w:b/>
          <w:bCs/>
          <w:color w:val="000000"/>
          <w:sz w:val="24"/>
          <w:szCs w:val="24"/>
        </w:rPr>
        <w:t xml:space="preserve"> </w:t>
      </w:r>
      <w:proofErr w:type="spellStart"/>
      <w:r w:rsidRPr="00DD5B5F">
        <w:rPr>
          <w:rFonts w:ascii="Times New Roman" w:eastAsia="Times New Roman" w:hAnsi="Times New Roman" w:cs="Times New Roman"/>
          <w:b/>
          <w:bCs/>
          <w:color w:val="000000"/>
          <w:sz w:val="24"/>
          <w:szCs w:val="24"/>
        </w:rPr>
        <w:t>Determinasi</w:t>
      </w:r>
      <w:proofErr w:type="spellEnd"/>
      <w:r w:rsidRPr="00DD5B5F">
        <w:rPr>
          <w:rFonts w:ascii="Times New Roman" w:eastAsia="Times New Roman" w:hAnsi="Times New Roman" w:cs="Times New Roman"/>
          <w:b/>
          <w:bCs/>
          <w:color w:val="000000"/>
          <w:sz w:val="24"/>
          <w:szCs w:val="24"/>
        </w:rPr>
        <w:t xml:space="preserve"> (R</w:t>
      </w:r>
      <w:r w:rsidRPr="00DD5B5F">
        <w:rPr>
          <w:rFonts w:ascii="Times New Roman" w:eastAsia="Times New Roman" w:hAnsi="Times New Roman" w:cs="Times New Roman"/>
          <w:b/>
          <w:bCs/>
          <w:color w:val="000000"/>
          <w:sz w:val="24"/>
          <w:szCs w:val="24"/>
          <w:vertAlign w:val="superscript"/>
        </w:rPr>
        <w:t>2</w:t>
      </w:r>
      <w:r w:rsidRPr="00DD5B5F">
        <w:rPr>
          <w:rFonts w:ascii="Times New Roman" w:eastAsia="Times New Roman" w:hAnsi="Times New Roman" w:cs="Times New Roman"/>
          <w:b/>
          <w:bCs/>
          <w:color w:val="000000"/>
          <w:sz w:val="24"/>
          <w:szCs w:val="24"/>
        </w:rPr>
        <w:t>)</w:t>
      </w:r>
    </w:p>
    <w:p w14:paraId="30700BA5" w14:textId="77777777" w:rsidR="002A0897" w:rsidRPr="00516481" w:rsidRDefault="002A0897" w:rsidP="002A0897">
      <w:pPr>
        <w:pStyle w:val="ListParagraph"/>
        <w:spacing w:after="0" w:line="240" w:lineRule="auto"/>
        <w:ind w:left="786"/>
        <w:jc w:val="center"/>
        <w:rPr>
          <w:rFonts w:ascii="Times New Roman" w:eastAsia="Times New Roman" w:hAnsi="Times New Roman" w:cs="Times New Roman"/>
          <w:b/>
          <w:bCs/>
          <w:color w:val="000000"/>
          <w:sz w:val="21"/>
          <w:szCs w:val="21"/>
        </w:rPr>
      </w:pPr>
      <w:r w:rsidRPr="00516481">
        <w:rPr>
          <w:rFonts w:ascii="Times New Roman" w:eastAsia="Times New Roman" w:hAnsi="Times New Roman" w:cs="Times New Roman"/>
          <w:b/>
          <w:bCs/>
          <w:color w:val="000000"/>
          <w:sz w:val="21"/>
          <w:szCs w:val="21"/>
        </w:rPr>
        <w:t>Tabel 6</w:t>
      </w:r>
    </w:p>
    <w:p w14:paraId="557B776F" w14:textId="77777777" w:rsidR="002A0897" w:rsidRPr="00516481" w:rsidRDefault="002A0897" w:rsidP="002A0897">
      <w:pPr>
        <w:pStyle w:val="ListParagraph"/>
        <w:spacing w:after="0" w:line="240" w:lineRule="auto"/>
        <w:ind w:left="786"/>
        <w:jc w:val="center"/>
        <w:rPr>
          <w:rFonts w:ascii="Times New Roman" w:eastAsia="Times New Roman" w:hAnsi="Times New Roman" w:cs="Times New Roman"/>
          <w:b/>
          <w:bCs/>
          <w:color w:val="000000"/>
          <w:sz w:val="21"/>
          <w:szCs w:val="21"/>
        </w:rPr>
      </w:pPr>
      <w:proofErr w:type="spellStart"/>
      <w:r w:rsidRPr="00516481">
        <w:rPr>
          <w:rFonts w:ascii="Times New Roman" w:eastAsia="Times New Roman" w:hAnsi="Times New Roman" w:cs="Times New Roman"/>
          <w:b/>
          <w:bCs/>
          <w:color w:val="000000"/>
          <w:sz w:val="21"/>
          <w:szCs w:val="21"/>
        </w:rPr>
        <w:t>Analisis</w:t>
      </w:r>
      <w:proofErr w:type="spellEnd"/>
      <w:r w:rsidRPr="00516481">
        <w:rPr>
          <w:rFonts w:ascii="Times New Roman" w:eastAsia="Times New Roman" w:hAnsi="Times New Roman" w:cs="Times New Roman"/>
          <w:b/>
          <w:bCs/>
          <w:color w:val="000000"/>
          <w:sz w:val="21"/>
          <w:szCs w:val="21"/>
        </w:rPr>
        <w:t xml:space="preserve"> </w:t>
      </w:r>
      <w:proofErr w:type="spellStart"/>
      <w:r w:rsidRPr="00516481">
        <w:rPr>
          <w:rFonts w:ascii="Times New Roman" w:eastAsia="Times New Roman" w:hAnsi="Times New Roman" w:cs="Times New Roman"/>
          <w:b/>
          <w:bCs/>
          <w:color w:val="000000"/>
          <w:sz w:val="21"/>
          <w:szCs w:val="21"/>
        </w:rPr>
        <w:t>Koefisien</w:t>
      </w:r>
      <w:proofErr w:type="spellEnd"/>
      <w:r w:rsidRPr="00516481">
        <w:rPr>
          <w:rFonts w:ascii="Times New Roman" w:eastAsia="Times New Roman" w:hAnsi="Times New Roman" w:cs="Times New Roman"/>
          <w:b/>
          <w:bCs/>
          <w:color w:val="000000"/>
          <w:sz w:val="21"/>
          <w:szCs w:val="21"/>
        </w:rPr>
        <w:t xml:space="preserve"> </w:t>
      </w:r>
      <w:proofErr w:type="spellStart"/>
      <w:r w:rsidRPr="00516481">
        <w:rPr>
          <w:rFonts w:ascii="Times New Roman" w:eastAsia="Times New Roman" w:hAnsi="Times New Roman" w:cs="Times New Roman"/>
          <w:b/>
          <w:bCs/>
          <w:color w:val="000000"/>
          <w:sz w:val="21"/>
          <w:szCs w:val="21"/>
        </w:rPr>
        <w:t>Determinasi</w:t>
      </w:r>
      <w:proofErr w:type="spellEnd"/>
    </w:p>
    <w:tbl>
      <w:tblPr>
        <w:tblW w:w="8505" w:type="dxa"/>
        <w:tblInd w:w="-5"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851"/>
        <w:gridCol w:w="709"/>
        <w:gridCol w:w="1275"/>
        <w:gridCol w:w="1843"/>
        <w:gridCol w:w="2122"/>
        <w:gridCol w:w="1705"/>
      </w:tblGrid>
      <w:tr w:rsidR="002A0897" w:rsidRPr="00516481" w14:paraId="6216A246" w14:textId="77777777" w:rsidTr="00B84E2C">
        <w:trPr>
          <w:cantSplit/>
          <w:trHeight w:val="317"/>
        </w:trPr>
        <w:tc>
          <w:tcPr>
            <w:tcW w:w="8505"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7CA1B12A" w14:textId="77777777" w:rsidR="002A0897" w:rsidRPr="00516481" w:rsidRDefault="002A0897" w:rsidP="00B84E2C">
            <w:pPr>
              <w:pStyle w:val="ListParagraph"/>
              <w:autoSpaceDE w:val="0"/>
              <w:autoSpaceDN w:val="0"/>
              <w:adjustRightInd w:val="0"/>
              <w:spacing w:after="0" w:line="240" w:lineRule="auto"/>
              <w:ind w:left="786" w:right="60"/>
              <w:jc w:val="center"/>
              <w:rPr>
                <w:rFonts w:asciiTheme="majorBidi" w:hAnsiTheme="majorBidi" w:cstheme="majorBidi"/>
                <w:color w:val="000000"/>
                <w:sz w:val="21"/>
                <w:szCs w:val="21"/>
              </w:rPr>
            </w:pPr>
            <w:r w:rsidRPr="00516481">
              <w:rPr>
                <w:rFonts w:asciiTheme="majorBidi" w:hAnsiTheme="majorBidi" w:cstheme="majorBidi"/>
                <w:b/>
                <w:bCs/>
                <w:color w:val="000000"/>
                <w:sz w:val="21"/>
                <w:szCs w:val="21"/>
              </w:rPr>
              <w:t>Model Summary</w:t>
            </w:r>
            <w:r w:rsidRPr="00516481">
              <w:rPr>
                <w:rFonts w:asciiTheme="majorBidi" w:hAnsiTheme="majorBidi" w:cstheme="majorBidi"/>
                <w:b/>
                <w:bCs/>
                <w:color w:val="000000"/>
                <w:sz w:val="21"/>
                <w:szCs w:val="21"/>
                <w:vertAlign w:val="superscript"/>
              </w:rPr>
              <w:t>b</w:t>
            </w:r>
          </w:p>
        </w:tc>
      </w:tr>
      <w:tr w:rsidR="002A0897" w:rsidRPr="00516481" w14:paraId="5F061678" w14:textId="77777777" w:rsidTr="00B84E2C">
        <w:trPr>
          <w:cantSplit/>
          <w:trHeight w:val="634"/>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95C47C0" w14:textId="77777777" w:rsidR="002A0897" w:rsidRPr="00516481" w:rsidRDefault="002A0897" w:rsidP="00B84E2C">
            <w:pPr>
              <w:autoSpaceDE w:val="0"/>
              <w:autoSpaceDN w:val="0"/>
              <w:adjustRightInd w:val="0"/>
              <w:spacing w:after="0" w:line="240" w:lineRule="auto"/>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Model</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04394EF2" w14:textId="77777777" w:rsidR="002A0897" w:rsidRPr="00516481" w:rsidRDefault="002A0897" w:rsidP="00B84E2C">
            <w:pPr>
              <w:autoSpaceDE w:val="0"/>
              <w:autoSpaceDN w:val="0"/>
              <w:adjustRightInd w:val="0"/>
              <w:spacing w:after="0" w:line="240" w:lineRule="auto"/>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R</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bottom"/>
          </w:tcPr>
          <w:p w14:paraId="25964440" w14:textId="77777777" w:rsidR="002A0897" w:rsidRPr="00516481" w:rsidRDefault="002A0897" w:rsidP="00B84E2C">
            <w:pPr>
              <w:autoSpaceDE w:val="0"/>
              <w:autoSpaceDN w:val="0"/>
              <w:adjustRightInd w:val="0"/>
              <w:spacing w:after="0" w:line="240" w:lineRule="auto"/>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R Square</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10C516C8" w14:textId="77777777" w:rsidR="002A0897" w:rsidRPr="00516481" w:rsidRDefault="002A0897" w:rsidP="00B84E2C">
            <w:pPr>
              <w:autoSpaceDE w:val="0"/>
              <w:autoSpaceDN w:val="0"/>
              <w:adjustRightInd w:val="0"/>
              <w:spacing w:after="0" w:line="240" w:lineRule="auto"/>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Adjusted R Square</w:t>
            </w:r>
          </w:p>
        </w:tc>
        <w:tc>
          <w:tcPr>
            <w:tcW w:w="2122" w:type="dxa"/>
            <w:tcBorders>
              <w:top w:val="single" w:sz="4" w:space="0" w:color="auto"/>
              <w:left w:val="single" w:sz="4" w:space="0" w:color="auto"/>
              <w:bottom w:val="single" w:sz="4" w:space="0" w:color="auto"/>
              <w:right w:val="single" w:sz="4" w:space="0" w:color="auto"/>
            </w:tcBorders>
            <w:shd w:val="clear" w:color="auto" w:fill="FFFFFF"/>
            <w:vAlign w:val="bottom"/>
          </w:tcPr>
          <w:p w14:paraId="7407ADBA" w14:textId="77777777" w:rsidR="002A0897" w:rsidRPr="00516481" w:rsidRDefault="002A0897" w:rsidP="00B84E2C">
            <w:pPr>
              <w:autoSpaceDE w:val="0"/>
              <w:autoSpaceDN w:val="0"/>
              <w:adjustRightInd w:val="0"/>
              <w:spacing w:after="0" w:line="240" w:lineRule="auto"/>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Std. Error of the Estimate</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tcPr>
          <w:p w14:paraId="65A0A5D0" w14:textId="77777777" w:rsidR="002A0897" w:rsidRPr="00516481" w:rsidRDefault="002A0897" w:rsidP="00B84E2C">
            <w:pPr>
              <w:autoSpaceDE w:val="0"/>
              <w:autoSpaceDN w:val="0"/>
              <w:adjustRightInd w:val="0"/>
              <w:spacing w:after="0" w:line="240" w:lineRule="auto"/>
              <w:ind w:left="60" w:right="60"/>
              <w:jc w:val="center"/>
              <w:rPr>
                <w:rFonts w:asciiTheme="majorBidi" w:hAnsiTheme="majorBidi" w:cstheme="majorBidi"/>
                <w:color w:val="000000"/>
                <w:sz w:val="21"/>
                <w:szCs w:val="21"/>
              </w:rPr>
            </w:pPr>
            <w:r w:rsidRPr="00516481">
              <w:rPr>
                <w:rFonts w:asciiTheme="majorBidi" w:hAnsiTheme="majorBidi" w:cstheme="majorBidi"/>
                <w:color w:val="000000"/>
                <w:sz w:val="21"/>
                <w:szCs w:val="21"/>
              </w:rPr>
              <w:t>Durbin-Watson</w:t>
            </w:r>
          </w:p>
        </w:tc>
      </w:tr>
      <w:tr w:rsidR="002A0897" w:rsidRPr="00516481" w14:paraId="2D2C47F2" w14:textId="77777777" w:rsidTr="00B84E2C">
        <w:trPr>
          <w:cantSplit/>
          <w:trHeight w:val="301"/>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0798E7BE" w14:textId="77777777" w:rsidR="002A0897" w:rsidRPr="00516481" w:rsidRDefault="002A0897" w:rsidP="00B84E2C">
            <w:pPr>
              <w:autoSpaceDE w:val="0"/>
              <w:autoSpaceDN w:val="0"/>
              <w:adjustRightInd w:val="0"/>
              <w:spacing w:after="0" w:line="240" w:lineRule="auto"/>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FFF17F4" w14:textId="77777777" w:rsidR="002A0897" w:rsidRPr="00516481" w:rsidRDefault="002A0897" w:rsidP="00B84E2C">
            <w:pPr>
              <w:autoSpaceDE w:val="0"/>
              <w:autoSpaceDN w:val="0"/>
              <w:adjustRightInd w:val="0"/>
              <w:spacing w:after="0" w:line="240" w:lineRule="auto"/>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.660</w:t>
            </w:r>
            <w:r w:rsidRPr="00516481">
              <w:rPr>
                <w:rFonts w:asciiTheme="majorBidi" w:hAnsiTheme="majorBidi" w:cstheme="majorBidi"/>
                <w:color w:val="000000"/>
                <w:sz w:val="21"/>
                <w:szCs w:val="21"/>
                <w:vertAlign w:val="superscript"/>
              </w:rPr>
              <w:t>a</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8469A65" w14:textId="77777777" w:rsidR="002A0897" w:rsidRPr="00516481" w:rsidRDefault="002A0897" w:rsidP="00B84E2C">
            <w:pPr>
              <w:autoSpaceDE w:val="0"/>
              <w:autoSpaceDN w:val="0"/>
              <w:adjustRightInd w:val="0"/>
              <w:spacing w:after="0" w:line="240" w:lineRule="auto"/>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.435</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579DFBB7" w14:textId="77777777" w:rsidR="002A0897" w:rsidRPr="00516481" w:rsidRDefault="002A0897" w:rsidP="00B84E2C">
            <w:pPr>
              <w:autoSpaceDE w:val="0"/>
              <w:autoSpaceDN w:val="0"/>
              <w:adjustRightInd w:val="0"/>
              <w:spacing w:after="0" w:line="240" w:lineRule="auto"/>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.401</w:t>
            </w:r>
          </w:p>
        </w:tc>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62CE9251" w14:textId="77777777" w:rsidR="002A0897" w:rsidRPr="00516481" w:rsidRDefault="002A0897" w:rsidP="00B84E2C">
            <w:pPr>
              <w:autoSpaceDE w:val="0"/>
              <w:autoSpaceDN w:val="0"/>
              <w:adjustRightInd w:val="0"/>
              <w:spacing w:after="0" w:line="240" w:lineRule="auto"/>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4.262973</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center"/>
          </w:tcPr>
          <w:p w14:paraId="29D00A6A" w14:textId="77777777" w:rsidR="002A0897" w:rsidRPr="00516481" w:rsidRDefault="002A0897" w:rsidP="00B84E2C">
            <w:pPr>
              <w:autoSpaceDE w:val="0"/>
              <w:autoSpaceDN w:val="0"/>
              <w:adjustRightInd w:val="0"/>
              <w:spacing w:after="0" w:line="240" w:lineRule="auto"/>
              <w:ind w:left="60" w:right="60"/>
              <w:jc w:val="right"/>
              <w:rPr>
                <w:rFonts w:asciiTheme="majorBidi" w:hAnsiTheme="majorBidi" w:cstheme="majorBidi"/>
                <w:color w:val="000000"/>
                <w:sz w:val="21"/>
                <w:szCs w:val="21"/>
              </w:rPr>
            </w:pPr>
            <w:r w:rsidRPr="00516481">
              <w:rPr>
                <w:rFonts w:asciiTheme="majorBidi" w:hAnsiTheme="majorBidi" w:cstheme="majorBidi"/>
                <w:color w:val="000000"/>
                <w:sz w:val="21"/>
                <w:szCs w:val="21"/>
              </w:rPr>
              <w:t>2.269</w:t>
            </w:r>
          </w:p>
        </w:tc>
      </w:tr>
      <w:tr w:rsidR="002A0897" w:rsidRPr="007C6BB3" w14:paraId="647BA871" w14:textId="77777777" w:rsidTr="00B84E2C">
        <w:trPr>
          <w:cantSplit/>
          <w:trHeight w:val="256"/>
        </w:trPr>
        <w:tc>
          <w:tcPr>
            <w:tcW w:w="8505" w:type="dxa"/>
            <w:gridSpan w:val="6"/>
            <w:tcBorders>
              <w:top w:val="single" w:sz="4" w:space="0" w:color="auto"/>
              <w:left w:val="nil"/>
              <w:bottom w:val="nil"/>
              <w:right w:val="nil"/>
            </w:tcBorders>
            <w:shd w:val="clear" w:color="auto" w:fill="FFFFFF"/>
          </w:tcPr>
          <w:p w14:paraId="16D0D4AD" w14:textId="77777777" w:rsidR="002A0897" w:rsidRPr="00516481" w:rsidRDefault="002A0897" w:rsidP="00B84E2C">
            <w:pPr>
              <w:autoSpaceDE w:val="0"/>
              <w:autoSpaceDN w:val="0"/>
              <w:adjustRightInd w:val="0"/>
              <w:spacing w:after="0" w:line="240" w:lineRule="auto"/>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 xml:space="preserve">a. Predictors: (Constant), Beban Kerja, </w:t>
            </w:r>
            <w:proofErr w:type="spellStart"/>
            <w:r w:rsidRPr="00516481">
              <w:rPr>
                <w:rFonts w:asciiTheme="majorBidi" w:hAnsiTheme="majorBidi" w:cstheme="majorBidi"/>
                <w:color w:val="000000"/>
                <w:sz w:val="21"/>
                <w:szCs w:val="21"/>
              </w:rPr>
              <w:t>Penempatan</w:t>
            </w:r>
            <w:proofErr w:type="spellEnd"/>
            <w:r w:rsidRPr="00516481">
              <w:rPr>
                <w:rFonts w:asciiTheme="majorBidi" w:hAnsiTheme="majorBidi" w:cstheme="majorBidi"/>
                <w:color w:val="000000"/>
                <w:sz w:val="21"/>
                <w:szCs w:val="21"/>
              </w:rPr>
              <w:t xml:space="preserve"> </w:t>
            </w:r>
            <w:proofErr w:type="spellStart"/>
            <w:r w:rsidRPr="00516481">
              <w:rPr>
                <w:rFonts w:asciiTheme="majorBidi" w:hAnsiTheme="majorBidi" w:cstheme="majorBidi"/>
                <w:color w:val="000000"/>
                <w:sz w:val="21"/>
                <w:szCs w:val="21"/>
              </w:rPr>
              <w:t>Kerja</w:t>
            </w:r>
            <w:proofErr w:type="spellEnd"/>
            <w:r w:rsidRPr="00516481">
              <w:rPr>
                <w:rFonts w:asciiTheme="majorBidi" w:hAnsiTheme="majorBidi" w:cstheme="majorBidi"/>
                <w:color w:val="000000"/>
                <w:sz w:val="21"/>
                <w:szCs w:val="21"/>
              </w:rPr>
              <w:t xml:space="preserve">, </w:t>
            </w:r>
            <w:proofErr w:type="spellStart"/>
            <w:r w:rsidRPr="00516481">
              <w:rPr>
                <w:rFonts w:asciiTheme="majorBidi" w:hAnsiTheme="majorBidi" w:cstheme="majorBidi"/>
                <w:color w:val="000000"/>
                <w:sz w:val="21"/>
                <w:szCs w:val="21"/>
              </w:rPr>
              <w:t>Pengalaman</w:t>
            </w:r>
            <w:proofErr w:type="spellEnd"/>
            <w:r w:rsidRPr="00516481">
              <w:rPr>
                <w:rFonts w:asciiTheme="majorBidi" w:hAnsiTheme="majorBidi" w:cstheme="majorBidi"/>
                <w:color w:val="000000"/>
                <w:sz w:val="21"/>
                <w:szCs w:val="21"/>
              </w:rPr>
              <w:t xml:space="preserve"> </w:t>
            </w:r>
            <w:proofErr w:type="spellStart"/>
            <w:r w:rsidRPr="00516481">
              <w:rPr>
                <w:rFonts w:asciiTheme="majorBidi" w:hAnsiTheme="majorBidi" w:cstheme="majorBidi"/>
                <w:color w:val="000000"/>
                <w:sz w:val="21"/>
                <w:szCs w:val="21"/>
              </w:rPr>
              <w:t>Kerja</w:t>
            </w:r>
            <w:proofErr w:type="spellEnd"/>
          </w:p>
        </w:tc>
      </w:tr>
      <w:tr w:rsidR="002A0897" w:rsidRPr="007C6BB3" w14:paraId="6D479907" w14:textId="77777777" w:rsidTr="00B84E2C">
        <w:trPr>
          <w:cantSplit/>
          <w:trHeight w:val="317"/>
        </w:trPr>
        <w:tc>
          <w:tcPr>
            <w:tcW w:w="8505" w:type="dxa"/>
            <w:gridSpan w:val="6"/>
            <w:tcBorders>
              <w:top w:val="nil"/>
              <w:left w:val="nil"/>
              <w:bottom w:val="nil"/>
              <w:right w:val="nil"/>
            </w:tcBorders>
            <w:shd w:val="clear" w:color="auto" w:fill="FFFFFF"/>
          </w:tcPr>
          <w:p w14:paraId="76F9EEB5" w14:textId="77777777" w:rsidR="002A0897" w:rsidRPr="00516481" w:rsidRDefault="002A0897" w:rsidP="00B84E2C">
            <w:pPr>
              <w:autoSpaceDE w:val="0"/>
              <w:autoSpaceDN w:val="0"/>
              <w:adjustRightInd w:val="0"/>
              <w:spacing w:after="0" w:line="240" w:lineRule="auto"/>
              <w:ind w:left="60" w:right="60"/>
              <w:rPr>
                <w:rFonts w:asciiTheme="majorBidi" w:hAnsiTheme="majorBidi" w:cstheme="majorBidi"/>
                <w:color w:val="000000"/>
                <w:sz w:val="21"/>
                <w:szCs w:val="21"/>
              </w:rPr>
            </w:pPr>
            <w:r w:rsidRPr="00516481">
              <w:rPr>
                <w:rFonts w:asciiTheme="majorBidi" w:hAnsiTheme="majorBidi" w:cstheme="majorBidi"/>
                <w:color w:val="000000"/>
                <w:sz w:val="21"/>
                <w:szCs w:val="21"/>
              </w:rPr>
              <w:t xml:space="preserve">b. Dependent Variable: Kinerja </w:t>
            </w:r>
            <w:proofErr w:type="spellStart"/>
            <w:r w:rsidRPr="00516481">
              <w:rPr>
                <w:rFonts w:asciiTheme="majorBidi" w:hAnsiTheme="majorBidi" w:cstheme="majorBidi"/>
                <w:color w:val="000000"/>
                <w:sz w:val="21"/>
                <w:szCs w:val="21"/>
              </w:rPr>
              <w:t>Pegawai</w:t>
            </w:r>
            <w:proofErr w:type="spellEnd"/>
          </w:p>
        </w:tc>
      </w:tr>
    </w:tbl>
    <w:p w14:paraId="6EC6845F" w14:textId="77777777" w:rsidR="002A0897" w:rsidRPr="00DD5B5F" w:rsidRDefault="002A0897" w:rsidP="00564A44">
      <w:pPr>
        <w:autoSpaceDE w:val="0"/>
        <w:autoSpaceDN w:val="0"/>
        <w:adjustRightInd w:val="0"/>
        <w:spacing w:after="0"/>
        <w:rPr>
          <w:rFonts w:ascii="Times New Roman" w:hAnsi="Times New Roman" w:cs="Times New Roman"/>
          <w:i/>
          <w:iCs/>
          <w:sz w:val="24"/>
          <w:szCs w:val="24"/>
        </w:rPr>
      </w:pPr>
      <w:proofErr w:type="spellStart"/>
      <w:r w:rsidRPr="00DD5B5F">
        <w:rPr>
          <w:rFonts w:ascii="Times New Roman" w:hAnsi="Times New Roman" w:cs="Times New Roman"/>
          <w:i/>
          <w:iCs/>
          <w:sz w:val="24"/>
          <w:szCs w:val="24"/>
        </w:rPr>
        <w:t>Sumber</w:t>
      </w:r>
      <w:proofErr w:type="spellEnd"/>
      <w:r w:rsidRPr="00DD5B5F">
        <w:rPr>
          <w:rFonts w:ascii="Times New Roman" w:hAnsi="Times New Roman" w:cs="Times New Roman"/>
          <w:i/>
          <w:iCs/>
          <w:sz w:val="24"/>
          <w:szCs w:val="24"/>
        </w:rPr>
        <w:t xml:space="preserve">: Data primer yang </w:t>
      </w:r>
      <w:proofErr w:type="spellStart"/>
      <w:r w:rsidRPr="00DD5B5F">
        <w:rPr>
          <w:rFonts w:ascii="Times New Roman" w:hAnsi="Times New Roman" w:cs="Times New Roman"/>
          <w:i/>
          <w:iCs/>
          <w:sz w:val="24"/>
          <w:szCs w:val="24"/>
        </w:rPr>
        <w:t>diolah</w:t>
      </w:r>
      <w:proofErr w:type="spellEnd"/>
      <w:r w:rsidRPr="00DD5B5F">
        <w:rPr>
          <w:rFonts w:ascii="Times New Roman" w:hAnsi="Times New Roman" w:cs="Times New Roman"/>
          <w:i/>
          <w:iCs/>
          <w:sz w:val="24"/>
          <w:szCs w:val="24"/>
        </w:rPr>
        <w:t>, 2025</w:t>
      </w:r>
    </w:p>
    <w:p w14:paraId="50D120D4" w14:textId="77777777" w:rsidR="002A0897" w:rsidRDefault="002A0897" w:rsidP="00E875EA">
      <w:pPr>
        <w:autoSpaceDE w:val="0"/>
        <w:autoSpaceDN w:val="0"/>
        <w:adjustRightInd w:val="0"/>
        <w:spacing w:after="0"/>
        <w:ind w:firstLine="567"/>
        <w:jc w:val="both"/>
        <w:rPr>
          <w:rFonts w:ascii="Times New Roman" w:hAnsi="Times New Roman" w:cs="Times New Roman"/>
          <w:sz w:val="24"/>
          <w:szCs w:val="24"/>
        </w:rPr>
      </w:pPr>
      <w:r w:rsidRPr="00A453C9">
        <w:rPr>
          <w:rFonts w:ascii="Times New Roman" w:hAnsi="Times New Roman" w:cs="Times New Roman"/>
          <w:sz w:val="24"/>
          <w:szCs w:val="24"/>
        </w:rPr>
        <w:t xml:space="preserve">Dari </w:t>
      </w:r>
      <w:proofErr w:type="spellStart"/>
      <w:r w:rsidRPr="00A453C9">
        <w:rPr>
          <w:rFonts w:ascii="Times New Roman" w:hAnsi="Times New Roman" w:cs="Times New Roman"/>
          <w:sz w:val="24"/>
          <w:szCs w:val="24"/>
        </w:rPr>
        <w:t>tabel</w:t>
      </w:r>
      <w:proofErr w:type="spellEnd"/>
      <w:r w:rsidRPr="00A453C9">
        <w:rPr>
          <w:rFonts w:ascii="Times New Roman" w:hAnsi="Times New Roman" w:cs="Times New Roman"/>
          <w:sz w:val="24"/>
          <w:szCs w:val="24"/>
        </w:rPr>
        <w:t xml:space="preserve"> </w:t>
      </w:r>
      <w:proofErr w:type="spellStart"/>
      <w:r w:rsidRPr="00A453C9">
        <w:rPr>
          <w:rFonts w:ascii="Times New Roman" w:hAnsi="Times New Roman" w:cs="Times New Roman"/>
          <w:sz w:val="24"/>
          <w:szCs w:val="24"/>
        </w:rPr>
        <w:t>nil</w:t>
      </w:r>
      <w:r>
        <w:rPr>
          <w:rFonts w:ascii="Times New Roman" w:hAnsi="Times New Roman" w:cs="Times New Roman"/>
          <w:sz w:val="24"/>
          <w:szCs w:val="24"/>
        </w:rPr>
        <w:t>ai</w:t>
      </w:r>
      <w:proofErr w:type="spellEnd"/>
      <w:r>
        <w:rPr>
          <w:rFonts w:ascii="Times New Roman" w:hAnsi="Times New Roman" w:cs="Times New Roman"/>
          <w:sz w:val="24"/>
          <w:szCs w:val="24"/>
        </w:rPr>
        <w:t xml:space="preserve"> Adjusted R Square </w:t>
      </w:r>
      <w:proofErr w:type="spellStart"/>
      <w:r>
        <w:rPr>
          <w:rFonts w:ascii="Times New Roman" w:hAnsi="Times New Roman" w:cs="Times New Roman"/>
          <w:sz w:val="24"/>
          <w:szCs w:val="24"/>
        </w:rPr>
        <w:t>yakni</w:t>
      </w:r>
      <w:proofErr w:type="spellEnd"/>
      <w:r>
        <w:rPr>
          <w:rFonts w:ascii="Times New Roman" w:hAnsi="Times New Roman" w:cs="Times New Roman"/>
          <w:sz w:val="24"/>
          <w:szCs w:val="24"/>
        </w:rPr>
        <w:t xml:space="preserve"> 0,401</w:t>
      </w:r>
      <w:r w:rsidRPr="00A453C9">
        <w:rPr>
          <w:rFonts w:ascii="Times New Roman" w:hAnsi="Times New Roman" w:cs="Times New Roman"/>
          <w:sz w:val="24"/>
          <w:szCs w:val="24"/>
        </w:rPr>
        <w:t xml:space="preserve">. </w:t>
      </w:r>
      <w:proofErr w:type="spellStart"/>
      <w:r w:rsidRPr="00A453C9">
        <w:rPr>
          <w:rFonts w:ascii="Times New Roman" w:hAnsi="Times New Roman" w:cs="Times New Roman"/>
          <w:sz w:val="24"/>
          <w:szCs w:val="24"/>
        </w:rPr>
        <w:t>Sehingga</w:t>
      </w:r>
      <w:proofErr w:type="spellEnd"/>
      <w:r w:rsidRPr="00A453C9">
        <w:rPr>
          <w:rFonts w:ascii="Times New Roman" w:hAnsi="Times New Roman" w:cs="Times New Roman"/>
          <w:sz w:val="24"/>
          <w:szCs w:val="24"/>
        </w:rPr>
        <w:t xml:space="preserve"> KD</w:t>
      </w:r>
      <w:r>
        <w:rPr>
          <w:rFonts w:ascii="Times New Roman" w:hAnsi="Times New Roman" w:cs="Times New Roman"/>
          <w:sz w:val="24"/>
          <w:szCs w:val="24"/>
        </w:rPr>
        <w:t xml:space="preserve"> = 0,401× 100% = 40,1</w:t>
      </w:r>
      <w:r w:rsidRPr="00A453C9">
        <w:rPr>
          <w:rFonts w:ascii="Times New Roman" w:hAnsi="Times New Roman" w:cs="Times New Roman"/>
          <w:sz w:val="24"/>
          <w:szCs w:val="24"/>
        </w:rPr>
        <w:t>%.</w:t>
      </w:r>
      <w:r>
        <w:rPr>
          <w:rFonts w:ascii="Times New Roman" w:hAnsi="Times New Roman" w:cs="Times New Roman"/>
          <w:sz w:val="24"/>
          <w:szCs w:val="24"/>
        </w:rPr>
        <w:t xml:space="preserve"> H</w:t>
      </w:r>
      <w:r w:rsidRPr="00A453C9">
        <w:rPr>
          <w:rFonts w:ascii="Times New Roman" w:hAnsi="Times New Roman" w:cs="Times New Roman"/>
          <w:sz w:val="24"/>
          <w:szCs w:val="24"/>
        </w:rPr>
        <w:t xml:space="preserve">asil </w:t>
      </w:r>
      <w:proofErr w:type="spellStart"/>
      <w:r w:rsidRPr="00A453C9">
        <w:rPr>
          <w:rFonts w:ascii="Times New Roman" w:hAnsi="Times New Roman" w:cs="Times New Roman"/>
          <w:sz w:val="24"/>
          <w:szCs w:val="24"/>
        </w:rPr>
        <w:t>tersebut</w:t>
      </w:r>
      <w:proofErr w:type="spellEnd"/>
      <w:r w:rsidRPr="00A453C9">
        <w:rPr>
          <w:rFonts w:ascii="Times New Roman" w:hAnsi="Times New Roman" w:cs="Times New Roman"/>
          <w:sz w:val="24"/>
          <w:szCs w:val="24"/>
        </w:rPr>
        <w:t xml:space="preserve"> </w:t>
      </w:r>
      <w:proofErr w:type="spellStart"/>
      <w:r>
        <w:rPr>
          <w:rFonts w:ascii="Times New Roman" w:hAnsi="Times New Roman" w:cs="Times New Roman"/>
          <w:sz w:val="24"/>
          <w:szCs w:val="24"/>
        </w:rPr>
        <w:t>menghasikan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kesimpulan</w:t>
      </w:r>
      <w:proofErr w:type="spellEnd"/>
      <w:r w:rsidRPr="00A453C9">
        <w:rPr>
          <w:rFonts w:ascii="Times New Roman" w:hAnsi="Times New Roman" w:cs="Times New Roman"/>
          <w:sz w:val="24"/>
          <w:szCs w:val="24"/>
        </w:rPr>
        <w:t xml:space="preserve"> </w:t>
      </w:r>
      <w:proofErr w:type="spellStart"/>
      <w:r w:rsidRPr="00A453C9">
        <w:rPr>
          <w:rFonts w:ascii="Times New Roman" w:hAnsi="Times New Roman" w:cs="Times New Roman"/>
          <w:sz w:val="24"/>
          <w:szCs w:val="24"/>
        </w:rPr>
        <w:t>persentase</w:t>
      </w:r>
      <w:proofErr w:type="spellEnd"/>
      <w:r w:rsidRPr="00A453C9">
        <w:rPr>
          <w:rFonts w:ascii="Times New Roman" w:hAnsi="Times New Roman" w:cs="Times New Roman"/>
          <w:sz w:val="24"/>
          <w:szCs w:val="24"/>
        </w:rPr>
        <w:t xml:space="preserve"> </w:t>
      </w:r>
      <w:proofErr w:type="spellStart"/>
      <w:r>
        <w:rPr>
          <w:rFonts w:asciiTheme="majorBidi" w:hAnsiTheme="majorBidi" w:cstheme="majorBidi"/>
          <w:sz w:val="24"/>
          <w:szCs w:val="24"/>
        </w:rPr>
        <w:t>Penempatan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(X1), </w:t>
      </w:r>
      <w:proofErr w:type="spellStart"/>
      <w:r>
        <w:rPr>
          <w:rFonts w:asciiTheme="majorBidi" w:hAnsiTheme="majorBidi" w:cstheme="majorBidi"/>
          <w:sz w:val="24"/>
          <w:szCs w:val="24"/>
        </w:rPr>
        <w:t>Pengalaman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(X2), dan Beban Kerja (X3) </w:t>
      </w:r>
      <w:proofErr w:type="spellStart"/>
      <w:r>
        <w:rPr>
          <w:rFonts w:asciiTheme="majorBidi" w:hAnsiTheme="majorBidi" w:cstheme="majorBidi"/>
          <w:sz w:val="24"/>
          <w:szCs w:val="24"/>
        </w:rPr>
        <w:t>terhadap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pegawai</w:t>
      </w:r>
      <w:proofErr w:type="spellEnd"/>
      <w:r>
        <w:rPr>
          <w:rFonts w:asciiTheme="majorBidi" w:hAnsiTheme="majorBidi" w:cstheme="majorBidi"/>
          <w:sz w:val="24"/>
          <w:szCs w:val="24"/>
        </w:rPr>
        <w:t xml:space="preserve"> negeri </w:t>
      </w:r>
      <w:proofErr w:type="spellStart"/>
      <w:r>
        <w:rPr>
          <w:rFonts w:asciiTheme="majorBidi" w:hAnsiTheme="majorBidi" w:cstheme="majorBidi"/>
          <w:sz w:val="24"/>
          <w:szCs w:val="24"/>
        </w:rPr>
        <w:t>sipil</w:t>
      </w:r>
      <w:proofErr w:type="spellEnd"/>
      <w:r>
        <w:rPr>
          <w:rFonts w:asciiTheme="majorBidi" w:hAnsiTheme="majorBidi" w:cstheme="majorBidi"/>
          <w:sz w:val="24"/>
          <w:szCs w:val="24"/>
        </w:rPr>
        <w:t xml:space="preserve"> Dinas Pendidikan dan </w:t>
      </w:r>
      <w:proofErr w:type="spellStart"/>
      <w:r>
        <w:rPr>
          <w:rFonts w:asciiTheme="majorBidi" w:hAnsiTheme="majorBidi" w:cstheme="majorBidi"/>
          <w:sz w:val="24"/>
          <w:szCs w:val="24"/>
        </w:rPr>
        <w:t>Kebudayaan</w:t>
      </w:r>
      <w:proofErr w:type="spellEnd"/>
      <w:r>
        <w:rPr>
          <w:rFonts w:asciiTheme="majorBidi" w:hAnsiTheme="majorBidi" w:cstheme="majorBidi"/>
          <w:sz w:val="24"/>
          <w:szCs w:val="24"/>
        </w:rPr>
        <w:t xml:space="preserve"> Kota Tegal (Y)</w:t>
      </w:r>
      <w:r>
        <w:rPr>
          <w:rFonts w:ascii="Times New Roman" w:hAnsi="Times New Roman" w:cs="Times New Roman"/>
          <w:sz w:val="24"/>
          <w:szCs w:val="24"/>
        </w:rPr>
        <w:t xml:space="preserve"> 40,1% dan 59,9</w:t>
      </w:r>
      <w:r w:rsidRPr="00A453C9">
        <w:rPr>
          <w:rFonts w:ascii="Times New Roman" w:hAnsi="Times New Roman" w:cs="Times New Roman"/>
          <w:sz w:val="24"/>
          <w:szCs w:val="24"/>
        </w:rPr>
        <w:t xml:space="preserve">% </w:t>
      </w:r>
      <w:proofErr w:type="spellStart"/>
      <w:r w:rsidRPr="00A453C9">
        <w:rPr>
          <w:rFonts w:ascii="Times New Roman" w:hAnsi="Times New Roman" w:cs="Times New Roman"/>
          <w:sz w:val="24"/>
          <w:szCs w:val="24"/>
        </w:rPr>
        <w:t>sisanya</w:t>
      </w:r>
      <w:proofErr w:type="spellEnd"/>
      <w:r w:rsidRPr="00A453C9">
        <w:rPr>
          <w:rFonts w:ascii="Times New Roman" w:hAnsi="Times New Roman" w:cs="Times New Roman"/>
          <w:sz w:val="24"/>
          <w:szCs w:val="24"/>
        </w:rPr>
        <w:t xml:space="preserve"> </w:t>
      </w:r>
      <w:proofErr w:type="spellStart"/>
      <w:r w:rsidRPr="00A453C9">
        <w:rPr>
          <w:rFonts w:ascii="Times New Roman" w:hAnsi="Times New Roman" w:cs="Times New Roman"/>
          <w:sz w:val="24"/>
          <w:szCs w:val="24"/>
        </w:rPr>
        <w:t>dipengaruhi</w:t>
      </w:r>
      <w:proofErr w:type="spellEnd"/>
      <w:r w:rsidRPr="00A453C9">
        <w:rPr>
          <w:rFonts w:ascii="Times New Roman" w:hAnsi="Times New Roman" w:cs="Times New Roman"/>
          <w:sz w:val="24"/>
          <w:szCs w:val="24"/>
        </w:rPr>
        <w:t xml:space="preserve"> </w:t>
      </w:r>
      <w:proofErr w:type="spellStart"/>
      <w:r w:rsidRPr="00A453C9">
        <w:rPr>
          <w:rFonts w:ascii="Times New Roman" w:hAnsi="Times New Roman" w:cs="Times New Roman"/>
          <w:sz w:val="24"/>
          <w:szCs w:val="24"/>
        </w:rPr>
        <w:t>dari</w:t>
      </w:r>
      <w:proofErr w:type="spellEnd"/>
      <w:r w:rsidRPr="00A453C9">
        <w:rPr>
          <w:rFonts w:ascii="Times New Roman" w:hAnsi="Times New Roman" w:cs="Times New Roman"/>
          <w:sz w:val="24"/>
          <w:szCs w:val="24"/>
        </w:rPr>
        <w:t xml:space="preserve"> </w:t>
      </w:r>
      <w:proofErr w:type="spellStart"/>
      <w:r w:rsidRPr="00A453C9">
        <w:rPr>
          <w:rFonts w:ascii="Times New Roman" w:hAnsi="Times New Roman" w:cs="Times New Roman"/>
          <w:sz w:val="24"/>
          <w:szCs w:val="24"/>
        </w:rPr>
        <w:t>faktor-fak</w:t>
      </w:r>
      <w:r>
        <w:rPr>
          <w:rFonts w:ascii="Times New Roman" w:hAnsi="Times New Roman" w:cs="Times New Roman"/>
          <w:sz w:val="24"/>
          <w:szCs w:val="24"/>
        </w:rPr>
        <w:t>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diteliti</w:t>
      </w:r>
      <w:proofErr w:type="spellEnd"/>
      <w:r>
        <w:rPr>
          <w:rFonts w:ascii="Times New Roman" w:hAnsi="Times New Roman" w:cs="Times New Roman"/>
          <w:sz w:val="24"/>
          <w:szCs w:val="24"/>
        </w:rPr>
        <w:t>.</w:t>
      </w:r>
    </w:p>
    <w:p w14:paraId="01E549A6" w14:textId="77777777" w:rsidR="002A0897" w:rsidRDefault="002A0897" w:rsidP="002A0897">
      <w:pPr>
        <w:autoSpaceDE w:val="0"/>
        <w:autoSpaceDN w:val="0"/>
        <w:adjustRightInd w:val="0"/>
        <w:spacing w:after="0" w:line="240" w:lineRule="auto"/>
        <w:ind w:firstLine="567"/>
        <w:jc w:val="both"/>
        <w:rPr>
          <w:rFonts w:ascii="Times New Roman" w:hAnsi="Times New Roman" w:cs="Times New Roman"/>
          <w:sz w:val="24"/>
          <w:szCs w:val="24"/>
        </w:rPr>
      </w:pPr>
    </w:p>
    <w:p w14:paraId="5447169B" w14:textId="77777777" w:rsidR="002A0897" w:rsidRPr="007C72A3" w:rsidRDefault="002A0897" w:rsidP="002A0897">
      <w:pPr>
        <w:autoSpaceDE w:val="0"/>
        <w:autoSpaceDN w:val="0"/>
        <w:adjustRightInd w:val="0"/>
        <w:spacing w:after="0" w:line="240" w:lineRule="auto"/>
        <w:jc w:val="both"/>
        <w:rPr>
          <w:rFonts w:ascii="Times New Roman" w:hAnsi="Times New Roman" w:cs="Times New Roman"/>
          <w:b/>
          <w:bCs/>
          <w:sz w:val="24"/>
          <w:szCs w:val="24"/>
        </w:rPr>
      </w:pPr>
      <w:proofErr w:type="spellStart"/>
      <w:r w:rsidRPr="007C72A3">
        <w:rPr>
          <w:rFonts w:ascii="Times New Roman" w:hAnsi="Times New Roman" w:cs="Times New Roman"/>
          <w:b/>
          <w:bCs/>
          <w:sz w:val="24"/>
          <w:szCs w:val="24"/>
        </w:rPr>
        <w:lastRenderedPageBreak/>
        <w:t>Pengaruh</w:t>
      </w:r>
      <w:proofErr w:type="spellEnd"/>
      <w:r w:rsidRPr="007C72A3">
        <w:rPr>
          <w:rFonts w:ascii="Times New Roman" w:hAnsi="Times New Roman" w:cs="Times New Roman"/>
          <w:b/>
          <w:bCs/>
          <w:sz w:val="24"/>
          <w:szCs w:val="24"/>
        </w:rPr>
        <w:t xml:space="preserve"> </w:t>
      </w:r>
      <w:proofErr w:type="spellStart"/>
      <w:r w:rsidRPr="007C72A3">
        <w:rPr>
          <w:rFonts w:ascii="Times New Roman" w:hAnsi="Times New Roman" w:cs="Times New Roman"/>
          <w:b/>
          <w:bCs/>
          <w:sz w:val="24"/>
          <w:szCs w:val="24"/>
        </w:rPr>
        <w:t>Penempatan</w:t>
      </w:r>
      <w:proofErr w:type="spellEnd"/>
      <w:r w:rsidRPr="007C72A3">
        <w:rPr>
          <w:rFonts w:ascii="Times New Roman" w:hAnsi="Times New Roman" w:cs="Times New Roman"/>
          <w:b/>
          <w:bCs/>
          <w:sz w:val="24"/>
          <w:szCs w:val="24"/>
        </w:rPr>
        <w:t xml:space="preserve"> </w:t>
      </w:r>
      <w:proofErr w:type="spellStart"/>
      <w:r w:rsidRPr="007C72A3">
        <w:rPr>
          <w:rFonts w:ascii="Times New Roman" w:hAnsi="Times New Roman" w:cs="Times New Roman"/>
          <w:b/>
          <w:bCs/>
          <w:sz w:val="24"/>
          <w:szCs w:val="24"/>
        </w:rPr>
        <w:t>Kerja</w:t>
      </w:r>
      <w:proofErr w:type="spellEnd"/>
      <w:r w:rsidRPr="007C72A3">
        <w:rPr>
          <w:rFonts w:ascii="Times New Roman" w:hAnsi="Times New Roman" w:cs="Times New Roman"/>
          <w:b/>
          <w:bCs/>
          <w:sz w:val="24"/>
          <w:szCs w:val="24"/>
        </w:rPr>
        <w:t xml:space="preserve"> </w:t>
      </w:r>
      <w:proofErr w:type="spellStart"/>
      <w:r w:rsidRPr="007C72A3">
        <w:rPr>
          <w:rFonts w:ascii="Times New Roman" w:hAnsi="Times New Roman" w:cs="Times New Roman"/>
          <w:b/>
          <w:bCs/>
          <w:sz w:val="24"/>
          <w:szCs w:val="24"/>
        </w:rPr>
        <w:t>Terhadap</w:t>
      </w:r>
      <w:proofErr w:type="spellEnd"/>
      <w:r w:rsidRPr="007C72A3">
        <w:rPr>
          <w:rFonts w:ascii="Times New Roman" w:hAnsi="Times New Roman" w:cs="Times New Roman"/>
          <w:b/>
          <w:bCs/>
          <w:sz w:val="24"/>
          <w:szCs w:val="24"/>
        </w:rPr>
        <w:t xml:space="preserve"> Kinerja </w:t>
      </w:r>
      <w:proofErr w:type="spellStart"/>
      <w:r w:rsidRPr="007C72A3">
        <w:rPr>
          <w:rFonts w:ascii="Times New Roman" w:hAnsi="Times New Roman" w:cs="Times New Roman"/>
          <w:b/>
          <w:bCs/>
          <w:sz w:val="24"/>
          <w:szCs w:val="24"/>
        </w:rPr>
        <w:t>Karyawan</w:t>
      </w:r>
      <w:proofErr w:type="spellEnd"/>
    </w:p>
    <w:p w14:paraId="463B2615" w14:textId="77777777" w:rsidR="002A0897" w:rsidRPr="00945473" w:rsidRDefault="002A0897" w:rsidP="00E875EA">
      <w:pPr>
        <w:pStyle w:val="ListParagraph"/>
        <w:spacing w:after="0"/>
        <w:ind w:left="0" w:firstLine="774"/>
        <w:jc w:val="both"/>
        <w:rPr>
          <w:rFonts w:asciiTheme="majorBidi" w:hAnsiTheme="majorBidi" w:cstheme="majorBidi"/>
          <w:sz w:val="24"/>
          <w:szCs w:val="24"/>
        </w:rPr>
      </w:pPr>
      <w:r w:rsidRPr="007C72A3">
        <w:rPr>
          <w:rFonts w:ascii="Times New Roman" w:hAnsi="Times New Roman" w:cs="Times New Roman"/>
          <w:sz w:val="24"/>
          <w:szCs w:val="24"/>
        </w:rPr>
        <w:t xml:space="preserve">Hasil uji </w:t>
      </w:r>
      <w:proofErr w:type="spellStart"/>
      <w:r w:rsidRPr="007C72A3">
        <w:rPr>
          <w:rFonts w:ascii="Times New Roman" w:hAnsi="Times New Roman" w:cs="Times New Roman"/>
          <w:sz w:val="24"/>
          <w:szCs w:val="24"/>
        </w:rPr>
        <w:t>parsial</w:t>
      </w:r>
      <w:proofErr w:type="spellEnd"/>
      <w:r w:rsidRPr="007C72A3">
        <w:rPr>
          <w:rFonts w:ascii="Times New Roman" w:hAnsi="Times New Roman" w:cs="Times New Roman"/>
          <w:sz w:val="24"/>
          <w:szCs w:val="24"/>
        </w:rPr>
        <w:t xml:space="preserve"> </w:t>
      </w:r>
      <w:proofErr w:type="spellStart"/>
      <w:r w:rsidRPr="007C72A3">
        <w:rPr>
          <w:rFonts w:ascii="Times New Roman" w:hAnsi="Times New Roman" w:cs="Times New Roman"/>
          <w:sz w:val="24"/>
          <w:szCs w:val="24"/>
        </w:rPr>
        <w:t>me</w:t>
      </w:r>
      <w:r>
        <w:rPr>
          <w:rFonts w:ascii="Times New Roman" w:hAnsi="Times New Roman" w:cs="Times New Roman"/>
          <w:sz w:val="24"/>
          <w:szCs w:val="24"/>
        </w:rPr>
        <w:t>nyajikan</w:t>
      </w:r>
      <w:proofErr w:type="spellEnd"/>
      <w:r w:rsidRPr="007C72A3">
        <w:rPr>
          <w:rFonts w:ascii="Times New Roman" w:hAnsi="Times New Roman" w:cs="Times New Roman"/>
          <w:sz w:val="24"/>
          <w:szCs w:val="24"/>
        </w:rPr>
        <w:t xml:space="preserve"> </w:t>
      </w:r>
      <w:proofErr w:type="spellStart"/>
      <w:r w:rsidRPr="007C72A3">
        <w:rPr>
          <w:rFonts w:ascii="Times New Roman" w:hAnsi="Times New Roman" w:cs="Times New Roman"/>
          <w:sz w:val="24"/>
          <w:szCs w:val="24"/>
        </w:rPr>
        <w:t>bahwa</w:t>
      </w:r>
      <w:proofErr w:type="spellEnd"/>
      <w:r w:rsidRPr="007C72A3">
        <w:rPr>
          <w:rFonts w:ascii="Times New Roman" w:hAnsi="Times New Roman" w:cs="Times New Roman"/>
          <w:sz w:val="24"/>
          <w:szCs w:val="24"/>
        </w:rPr>
        <w:t xml:space="preserve"> </w:t>
      </w:r>
      <w:proofErr w:type="spellStart"/>
      <w:r w:rsidRPr="007C72A3">
        <w:rPr>
          <w:rFonts w:ascii="Times New Roman" w:hAnsi="Times New Roman" w:cs="Times New Roman"/>
          <w:sz w:val="24"/>
          <w:szCs w:val="24"/>
        </w:rPr>
        <w:t>variabel</w:t>
      </w:r>
      <w:proofErr w:type="spellEnd"/>
      <w:r w:rsidRPr="007C72A3">
        <w:rPr>
          <w:rFonts w:ascii="Times New Roman" w:hAnsi="Times New Roman" w:cs="Times New Roman"/>
          <w:sz w:val="24"/>
          <w:szCs w:val="24"/>
        </w:rPr>
        <w:t xml:space="preserve"> </w:t>
      </w:r>
      <w:proofErr w:type="spellStart"/>
      <w:r w:rsidRPr="007C72A3">
        <w:rPr>
          <w:rFonts w:ascii="Times New Roman" w:hAnsi="Times New Roman" w:cs="Times New Roman"/>
          <w:sz w:val="24"/>
          <w:szCs w:val="24"/>
        </w:rPr>
        <w:t>penempatan</w:t>
      </w:r>
      <w:proofErr w:type="spellEnd"/>
      <w:r w:rsidRPr="007C72A3">
        <w:rPr>
          <w:rFonts w:ascii="Times New Roman" w:hAnsi="Times New Roman" w:cs="Times New Roman"/>
          <w:sz w:val="24"/>
          <w:szCs w:val="24"/>
        </w:rPr>
        <w:t xml:space="preserve"> </w:t>
      </w:r>
      <w:proofErr w:type="spellStart"/>
      <w:r w:rsidRPr="007C72A3">
        <w:rPr>
          <w:rFonts w:ascii="Times New Roman" w:hAnsi="Times New Roman" w:cs="Times New Roman"/>
          <w:sz w:val="24"/>
          <w:szCs w:val="24"/>
        </w:rPr>
        <w:t>kerja</w:t>
      </w:r>
      <w:proofErr w:type="spellEnd"/>
      <w:r w:rsidRPr="007C72A3">
        <w:rPr>
          <w:rFonts w:ascii="Times New Roman" w:hAnsi="Times New Roman" w:cs="Times New Roman"/>
          <w:sz w:val="24"/>
          <w:szCs w:val="24"/>
        </w:rPr>
        <w:t xml:space="preserve"> </w:t>
      </w:r>
      <w:proofErr w:type="spellStart"/>
      <w:r w:rsidRPr="007C72A3">
        <w:rPr>
          <w:rFonts w:ascii="Times New Roman" w:hAnsi="Times New Roman" w:cs="Times New Roman"/>
          <w:sz w:val="24"/>
          <w:szCs w:val="24"/>
        </w:rPr>
        <w:t>tidak</w:t>
      </w:r>
      <w:proofErr w:type="spellEnd"/>
      <w:r w:rsidRPr="007C72A3">
        <w:rPr>
          <w:rFonts w:ascii="Times New Roman" w:hAnsi="Times New Roman" w:cs="Times New Roman"/>
          <w:sz w:val="24"/>
          <w:szCs w:val="24"/>
        </w:rPr>
        <w:t xml:space="preserve"> </w:t>
      </w:r>
      <w:proofErr w:type="spellStart"/>
      <w:r w:rsidRPr="007C72A3">
        <w:rPr>
          <w:rFonts w:ascii="Times New Roman" w:hAnsi="Times New Roman" w:cs="Times New Roman"/>
          <w:sz w:val="24"/>
          <w:szCs w:val="24"/>
        </w:rPr>
        <w:t>berpengaruh</w:t>
      </w:r>
      <w:proofErr w:type="spellEnd"/>
      <w:r w:rsidRPr="007C72A3">
        <w:rPr>
          <w:rFonts w:ascii="Times New Roman" w:hAnsi="Times New Roman" w:cs="Times New Roman"/>
          <w:sz w:val="24"/>
          <w:szCs w:val="24"/>
        </w:rPr>
        <w:t xml:space="preserve"> </w:t>
      </w:r>
      <w:proofErr w:type="spellStart"/>
      <w:r w:rsidRPr="007C72A3">
        <w:rPr>
          <w:rFonts w:ascii="Times New Roman" w:hAnsi="Times New Roman" w:cs="Times New Roman"/>
          <w:sz w:val="24"/>
          <w:szCs w:val="24"/>
        </w:rPr>
        <w:t>signifikan</w:t>
      </w:r>
      <w:proofErr w:type="spellEnd"/>
      <w:r w:rsidRPr="007C72A3">
        <w:rPr>
          <w:rFonts w:ascii="Times New Roman" w:hAnsi="Times New Roman" w:cs="Times New Roman"/>
          <w:sz w:val="24"/>
          <w:szCs w:val="24"/>
        </w:rPr>
        <w:t xml:space="preserve"> </w:t>
      </w:r>
      <w:proofErr w:type="spellStart"/>
      <w:r w:rsidRPr="007C72A3">
        <w:rPr>
          <w:rFonts w:ascii="Times New Roman" w:hAnsi="Times New Roman" w:cs="Times New Roman"/>
          <w:sz w:val="24"/>
          <w:szCs w:val="24"/>
        </w:rPr>
        <w:t>terhadap</w:t>
      </w:r>
      <w:proofErr w:type="spellEnd"/>
      <w:r w:rsidRPr="007C72A3">
        <w:rPr>
          <w:rFonts w:ascii="Times New Roman" w:hAnsi="Times New Roman" w:cs="Times New Roman"/>
          <w:sz w:val="24"/>
          <w:szCs w:val="24"/>
        </w:rPr>
        <w:t xml:space="preserve"> </w:t>
      </w:r>
      <w:proofErr w:type="spellStart"/>
      <w:r w:rsidRPr="007C72A3">
        <w:rPr>
          <w:rFonts w:ascii="Times New Roman" w:hAnsi="Times New Roman" w:cs="Times New Roman"/>
          <w:sz w:val="24"/>
          <w:szCs w:val="24"/>
        </w:rPr>
        <w:t>kinerja</w:t>
      </w:r>
      <w:proofErr w:type="spellEnd"/>
      <w:r w:rsidRPr="007C72A3">
        <w:rPr>
          <w:rFonts w:ascii="Times New Roman" w:hAnsi="Times New Roman" w:cs="Times New Roman"/>
          <w:sz w:val="24"/>
          <w:szCs w:val="24"/>
        </w:rPr>
        <w:t xml:space="preserve"> </w:t>
      </w:r>
      <w:proofErr w:type="spellStart"/>
      <w:r w:rsidRPr="007C72A3">
        <w:rPr>
          <w:rFonts w:ascii="Times New Roman" w:hAnsi="Times New Roman" w:cs="Times New Roman"/>
          <w:sz w:val="24"/>
          <w:szCs w:val="24"/>
        </w:rPr>
        <w:t>pegawai</w:t>
      </w:r>
      <w:proofErr w:type="spellEnd"/>
      <w:r w:rsidRPr="007C72A3">
        <w:rPr>
          <w:rFonts w:ascii="Times New Roman" w:hAnsi="Times New Roman" w:cs="Times New Roman"/>
          <w:sz w:val="24"/>
          <w:szCs w:val="24"/>
        </w:rPr>
        <w:t xml:space="preserve"> negeri </w:t>
      </w:r>
      <w:proofErr w:type="spellStart"/>
      <w:r w:rsidRPr="007C72A3">
        <w:rPr>
          <w:rFonts w:ascii="Times New Roman" w:hAnsi="Times New Roman" w:cs="Times New Roman"/>
          <w:sz w:val="24"/>
          <w:szCs w:val="24"/>
        </w:rPr>
        <w:t>sipil</w:t>
      </w:r>
      <w:proofErr w:type="spellEnd"/>
      <w:r w:rsidRPr="007C72A3">
        <w:rPr>
          <w:rFonts w:ascii="Times New Roman" w:hAnsi="Times New Roman" w:cs="Times New Roman"/>
          <w:sz w:val="24"/>
          <w:szCs w:val="24"/>
        </w:rPr>
        <w:t xml:space="preserve"> di Dinas Pendidikan dan </w:t>
      </w:r>
      <w:proofErr w:type="spellStart"/>
      <w:r w:rsidRPr="007C72A3">
        <w:rPr>
          <w:rFonts w:ascii="Times New Roman" w:hAnsi="Times New Roman" w:cs="Times New Roman"/>
          <w:sz w:val="24"/>
          <w:szCs w:val="24"/>
        </w:rPr>
        <w:t>Kebudayaan</w:t>
      </w:r>
      <w:proofErr w:type="spellEnd"/>
      <w:r w:rsidRPr="007C72A3">
        <w:rPr>
          <w:rFonts w:ascii="Times New Roman" w:hAnsi="Times New Roman" w:cs="Times New Roman"/>
          <w:sz w:val="24"/>
          <w:szCs w:val="24"/>
        </w:rPr>
        <w:t xml:space="preserve"> Kota Tegal</w:t>
      </w:r>
      <w:r>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Temuan</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ini</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tidak</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mendukung</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teori</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penempatan</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kerja</w:t>
      </w:r>
      <w:proofErr w:type="spellEnd"/>
      <w:r w:rsidRPr="00945473">
        <w:rPr>
          <w:rFonts w:ascii="Times New Roman" w:hAnsi="Times New Roman" w:cs="Times New Roman"/>
          <w:sz w:val="24"/>
          <w:szCs w:val="24"/>
        </w:rPr>
        <w:t xml:space="preserve"> yang </w:t>
      </w:r>
      <w:proofErr w:type="spellStart"/>
      <w:r w:rsidRPr="00945473">
        <w:rPr>
          <w:rFonts w:ascii="Times New Roman" w:hAnsi="Times New Roman" w:cs="Times New Roman"/>
          <w:sz w:val="24"/>
          <w:szCs w:val="24"/>
        </w:rPr>
        <w:t>menyatakan</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bahwa</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kesesuaian</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penempatan</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dapat</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mengoptimalkan</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kinerja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{"citationItems":[{"id":"ITEM-1","itemData":{"author":[{"dropping-particle":"","family":"Hasibuan","given":"Malayu S. P.","non-dropping-particle":"","parse-names":false,"suffix":""}],"id":"ITEM-1","issued":{"date-parts":[["2017"]]},"publisher":"Bumi Aksara","publisher-place":"Jakarta","title":"Manajemen Sumber Daya Manusia","type":"book"},"uris":["http://www.mendeley.com/documents/?uuid=a0e82530-e7c2-4aca-8edf-ca3df77f0a6a","http://www.mendeley.com/documents/?uuid=8d7c62ec-a829-4472-b453-cba43690ea0f"]}],"mendeley":{"formattedCitation":"(Hasibuan, 2017)","plainTextFormattedCitation":"(Hasibuan, 2017)","previouslyFormattedCitation":"(Hasibuan, 2017)"},"properties":{"noteIndex":0},"schema":"https://github.com/citation-style-language/schema/raw/master/csl-citation.json"}</w:instrText>
      </w:r>
      <w:r>
        <w:rPr>
          <w:rFonts w:asciiTheme="majorBidi" w:hAnsiTheme="majorBidi" w:cstheme="majorBidi"/>
          <w:sz w:val="24"/>
          <w:szCs w:val="24"/>
        </w:rPr>
        <w:fldChar w:fldCharType="separate"/>
      </w:r>
      <w:r w:rsidRPr="009B4A3E">
        <w:rPr>
          <w:rFonts w:asciiTheme="majorBidi" w:hAnsiTheme="majorBidi" w:cstheme="majorBidi"/>
          <w:noProof/>
          <w:sz w:val="24"/>
          <w:szCs w:val="24"/>
        </w:rPr>
        <w:t>(Hasibuan, 2017)</w:t>
      </w:r>
      <w:r>
        <w:rPr>
          <w:rFonts w:asciiTheme="majorBidi" w:hAnsiTheme="majorBidi" w:cstheme="majorBidi"/>
          <w:sz w:val="24"/>
          <w:szCs w:val="24"/>
        </w:rPr>
        <w:fldChar w:fldCharType="end"/>
      </w:r>
      <w:r>
        <w:rPr>
          <w:rFonts w:asciiTheme="majorBidi" w:hAnsiTheme="majorBidi" w:cstheme="majorBidi"/>
          <w:sz w:val="24"/>
          <w:szCs w:val="24"/>
        </w:rPr>
        <w:t xml:space="preserve">. </w:t>
      </w:r>
      <w:r w:rsidRPr="00BC17BF">
        <w:rPr>
          <w:rFonts w:asciiTheme="majorBidi" w:hAnsiTheme="majorBidi" w:cstheme="majorBidi"/>
          <w:sz w:val="24"/>
          <w:szCs w:val="24"/>
        </w:rPr>
        <w:t xml:space="preserve">Oleh </w:t>
      </w:r>
      <w:proofErr w:type="spellStart"/>
      <w:r w:rsidRPr="00BC17BF">
        <w:rPr>
          <w:rFonts w:asciiTheme="majorBidi" w:hAnsiTheme="majorBidi" w:cstheme="majorBidi"/>
          <w:sz w:val="24"/>
          <w:szCs w:val="24"/>
        </w:rPr>
        <w:t>karena</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itu</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meskipun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penempatan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kerja</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tidak</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secara</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langsung</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meningkatkan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kinerja</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penting</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bagi</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pemerintah</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untuk</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tetap</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memperhatikan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kesesuaian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antara</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kompetensi</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pegawai</w:t>
      </w:r>
      <w:proofErr w:type="spellEnd"/>
      <w:r w:rsidRPr="00BC17BF">
        <w:rPr>
          <w:rFonts w:asciiTheme="majorBidi" w:hAnsiTheme="majorBidi" w:cstheme="majorBidi"/>
          <w:sz w:val="24"/>
          <w:szCs w:val="24"/>
        </w:rPr>
        <w:t xml:space="preserve"> dan </w:t>
      </w:r>
      <w:proofErr w:type="spellStart"/>
      <w:r w:rsidRPr="00BC17BF">
        <w:rPr>
          <w:rFonts w:asciiTheme="majorBidi" w:hAnsiTheme="majorBidi" w:cstheme="majorBidi"/>
          <w:sz w:val="24"/>
          <w:szCs w:val="24"/>
        </w:rPr>
        <w:t>posisi</w:t>
      </w:r>
      <w:proofErr w:type="spellEnd"/>
      <w:r w:rsidRPr="00BC17BF">
        <w:rPr>
          <w:rFonts w:asciiTheme="majorBidi" w:hAnsiTheme="majorBidi" w:cstheme="majorBidi"/>
          <w:sz w:val="24"/>
          <w:szCs w:val="24"/>
        </w:rPr>
        <w:t xml:space="preserve"> yang </w:t>
      </w:r>
      <w:proofErr w:type="spellStart"/>
      <w:r w:rsidRPr="00BC17BF">
        <w:rPr>
          <w:rFonts w:asciiTheme="majorBidi" w:hAnsiTheme="majorBidi" w:cstheme="majorBidi"/>
          <w:sz w:val="24"/>
          <w:szCs w:val="24"/>
        </w:rPr>
        <w:t>ditempati</w:t>
      </w:r>
      <w:proofErr w:type="spellEnd"/>
      <w:r w:rsidRPr="00BC17BF">
        <w:rPr>
          <w:rFonts w:asciiTheme="majorBidi" w:hAnsiTheme="majorBidi" w:cstheme="majorBidi"/>
          <w:sz w:val="24"/>
          <w:szCs w:val="24"/>
        </w:rPr>
        <w:t>.</w:t>
      </w:r>
      <w:r w:rsidRPr="00945473">
        <w:rPr>
          <w:rFonts w:asciiTheme="majorBidi" w:hAnsiTheme="majorBidi" w:cstheme="majorBidi"/>
          <w:sz w:val="24"/>
          <w:szCs w:val="24"/>
        </w:rPr>
        <w:t xml:space="preserve"> </w:t>
      </w:r>
      <w:proofErr w:type="spellStart"/>
      <w:r w:rsidRPr="000C6650">
        <w:rPr>
          <w:rFonts w:asciiTheme="majorBidi" w:hAnsiTheme="majorBidi" w:cstheme="majorBidi"/>
          <w:sz w:val="24"/>
          <w:szCs w:val="24"/>
        </w:rPr>
        <w:t>Implikasi</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praktis</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dari</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hal</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ini</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menunjukkan</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kepada</w:t>
      </w:r>
      <w:proofErr w:type="spellEnd"/>
      <w:r w:rsidRPr="000C6650">
        <w:rPr>
          <w:rFonts w:asciiTheme="majorBidi" w:hAnsiTheme="majorBidi" w:cstheme="majorBidi"/>
          <w:sz w:val="24"/>
          <w:szCs w:val="24"/>
        </w:rPr>
        <w:t xml:space="preserve"> Dinas Pendidikan dan </w:t>
      </w:r>
      <w:proofErr w:type="spellStart"/>
      <w:r w:rsidRPr="000C6650">
        <w:rPr>
          <w:rFonts w:asciiTheme="majorBidi" w:hAnsiTheme="majorBidi" w:cstheme="majorBidi"/>
          <w:sz w:val="24"/>
          <w:szCs w:val="24"/>
        </w:rPr>
        <w:t>Kebudayaan</w:t>
      </w:r>
      <w:proofErr w:type="spellEnd"/>
      <w:r w:rsidRPr="000C6650">
        <w:rPr>
          <w:rFonts w:asciiTheme="majorBidi" w:hAnsiTheme="majorBidi" w:cstheme="majorBidi"/>
          <w:sz w:val="24"/>
          <w:szCs w:val="24"/>
        </w:rPr>
        <w:t xml:space="preserve"> Kota Tegal </w:t>
      </w:r>
      <w:proofErr w:type="spellStart"/>
      <w:r w:rsidRPr="000C6650">
        <w:rPr>
          <w:rFonts w:asciiTheme="majorBidi" w:hAnsiTheme="majorBidi" w:cstheme="majorBidi"/>
          <w:sz w:val="24"/>
          <w:szCs w:val="24"/>
        </w:rPr>
        <w:t>bahwa</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penempatan</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pekerjaan</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bukanlah</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satu-satunya</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elemen</w:t>
      </w:r>
      <w:proofErr w:type="spellEnd"/>
      <w:r w:rsidRPr="000C6650">
        <w:rPr>
          <w:rFonts w:asciiTheme="majorBidi" w:hAnsiTheme="majorBidi" w:cstheme="majorBidi"/>
          <w:sz w:val="24"/>
          <w:szCs w:val="24"/>
        </w:rPr>
        <w:t xml:space="preserve"> yang </w:t>
      </w:r>
      <w:proofErr w:type="spellStart"/>
      <w:r w:rsidRPr="000C6650">
        <w:rPr>
          <w:rFonts w:asciiTheme="majorBidi" w:hAnsiTheme="majorBidi" w:cstheme="majorBidi"/>
          <w:sz w:val="24"/>
          <w:szCs w:val="24"/>
        </w:rPr>
        <w:t>memengaruhi</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kinerja</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karyawan</w:t>
      </w:r>
      <w:proofErr w:type="spellEnd"/>
      <w:r w:rsidRPr="000C6650">
        <w:rPr>
          <w:rFonts w:asciiTheme="majorBidi" w:hAnsiTheme="majorBidi" w:cstheme="majorBidi"/>
          <w:sz w:val="24"/>
          <w:szCs w:val="24"/>
        </w:rPr>
        <w:t xml:space="preserve">. Oleh </w:t>
      </w:r>
      <w:proofErr w:type="spellStart"/>
      <w:r w:rsidRPr="000C6650">
        <w:rPr>
          <w:rFonts w:asciiTheme="majorBidi" w:hAnsiTheme="majorBidi" w:cstheme="majorBidi"/>
          <w:sz w:val="24"/>
          <w:szCs w:val="24"/>
        </w:rPr>
        <w:t>sebab</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itu</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meskipun</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penempatan</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pekerjaan</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tidak</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secara</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langsung</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berkontribusi</w:t>
      </w:r>
      <w:proofErr w:type="spellEnd"/>
      <w:r w:rsidRPr="000C6650">
        <w:rPr>
          <w:rFonts w:asciiTheme="majorBidi" w:hAnsiTheme="majorBidi" w:cstheme="majorBidi"/>
          <w:sz w:val="24"/>
          <w:szCs w:val="24"/>
        </w:rPr>
        <w:t xml:space="preserve"> pada </w:t>
      </w:r>
      <w:proofErr w:type="spellStart"/>
      <w:r w:rsidRPr="000C6650">
        <w:rPr>
          <w:rFonts w:asciiTheme="majorBidi" w:hAnsiTheme="majorBidi" w:cstheme="majorBidi"/>
          <w:sz w:val="24"/>
          <w:szCs w:val="24"/>
        </w:rPr>
        <w:t>peningkatan</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kinerja</w:t>
      </w:r>
      <w:proofErr w:type="spellEnd"/>
      <w:r w:rsidRPr="000C6650">
        <w:rPr>
          <w:rFonts w:asciiTheme="majorBidi" w:hAnsiTheme="majorBidi" w:cstheme="majorBidi"/>
          <w:sz w:val="24"/>
          <w:szCs w:val="24"/>
        </w:rPr>
        <w:t xml:space="preserve">, sangat </w:t>
      </w:r>
      <w:proofErr w:type="spellStart"/>
      <w:r w:rsidRPr="000C6650">
        <w:rPr>
          <w:rFonts w:asciiTheme="majorBidi" w:hAnsiTheme="majorBidi" w:cstheme="majorBidi"/>
          <w:sz w:val="24"/>
          <w:szCs w:val="24"/>
        </w:rPr>
        <w:t>penting</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bagi</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pemerintah</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untuk</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memperhatikan</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kesesuaian</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antara</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posisi</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pegawai</w:t>
      </w:r>
      <w:proofErr w:type="spellEnd"/>
      <w:r w:rsidRPr="000C6650">
        <w:rPr>
          <w:rFonts w:asciiTheme="majorBidi" w:hAnsiTheme="majorBidi" w:cstheme="majorBidi"/>
          <w:sz w:val="24"/>
          <w:szCs w:val="24"/>
        </w:rPr>
        <w:t xml:space="preserve"> dan </w:t>
      </w:r>
      <w:proofErr w:type="spellStart"/>
      <w:r w:rsidRPr="000C6650">
        <w:rPr>
          <w:rFonts w:asciiTheme="majorBidi" w:hAnsiTheme="majorBidi" w:cstheme="majorBidi"/>
          <w:sz w:val="24"/>
          <w:szCs w:val="24"/>
        </w:rPr>
        <w:t>tugas</w:t>
      </w:r>
      <w:proofErr w:type="spellEnd"/>
      <w:r w:rsidRPr="000C6650">
        <w:rPr>
          <w:rFonts w:asciiTheme="majorBidi" w:hAnsiTheme="majorBidi" w:cstheme="majorBidi"/>
          <w:sz w:val="24"/>
          <w:szCs w:val="24"/>
        </w:rPr>
        <w:t xml:space="preserve"> yang </w:t>
      </w:r>
      <w:proofErr w:type="spellStart"/>
      <w:r w:rsidRPr="000C6650">
        <w:rPr>
          <w:rFonts w:asciiTheme="majorBidi" w:hAnsiTheme="majorBidi" w:cstheme="majorBidi"/>
          <w:sz w:val="24"/>
          <w:szCs w:val="24"/>
        </w:rPr>
        <w:t>mereka</w:t>
      </w:r>
      <w:proofErr w:type="spellEnd"/>
      <w:r w:rsidRPr="000C6650">
        <w:rPr>
          <w:rFonts w:asciiTheme="majorBidi" w:hAnsiTheme="majorBidi" w:cstheme="majorBidi"/>
          <w:sz w:val="24"/>
          <w:szCs w:val="24"/>
        </w:rPr>
        <w:t xml:space="preserve"> </w:t>
      </w:r>
      <w:proofErr w:type="spellStart"/>
      <w:r w:rsidRPr="000C6650">
        <w:rPr>
          <w:rFonts w:asciiTheme="majorBidi" w:hAnsiTheme="majorBidi" w:cstheme="majorBidi"/>
          <w:sz w:val="24"/>
          <w:szCs w:val="24"/>
        </w:rPr>
        <w:t>jalani</w:t>
      </w:r>
      <w:proofErr w:type="spellEnd"/>
      <w:r w:rsidRPr="000C6650">
        <w:rPr>
          <w:rFonts w:asciiTheme="majorBidi" w:hAnsiTheme="majorBidi" w:cstheme="majorBidi"/>
          <w:sz w:val="24"/>
          <w:szCs w:val="24"/>
        </w:rPr>
        <w:t>.</w:t>
      </w:r>
      <w:r>
        <w:rPr>
          <w:rFonts w:asciiTheme="majorBidi" w:hAnsiTheme="majorBidi" w:cstheme="majorBidi"/>
          <w:sz w:val="24"/>
          <w:szCs w:val="24"/>
        </w:rPr>
        <w:t xml:space="preserve"> </w:t>
      </w:r>
      <w:r w:rsidRPr="00BC17BF">
        <w:rPr>
          <w:rFonts w:asciiTheme="majorBidi" w:hAnsiTheme="majorBidi" w:cstheme="majorBidi"/>
          <w:sz w:val="24"/>
          <w:szCs w:val="24"/>
        </w:rPr>
        <w:t xml:space="preserve">Hal </w:t>
      </w:r>
      <w:proofErr w:type="spellStart"/>
      <w:r w:rsidRPr="00BC17BF">
        <w:rPr>
          <w:rFonts w:asciiTheme="majorBidi" w:hAnsiTheme="majorBidi" w:cstheme="majorBidi"/>
          <w:sz w:val="24"/>
          <w:szCs w:val="24"/>
        </w:rPr>
        <w:t>ini</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dapat</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dilakukan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melalui</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penempatan</w:t>
      </w:r>
      <w:proofErr w:type="spellEnd"/>
      <w:r w:rsidRPr="00BC17BF">
        <w:rPr>
          <w:rFonts w:asciiTheme="majorBidi" w:hAnsiTheme="majorBidi" w:cstheme="majorBidi"/>
          <w:sz w:val="24"/>
          <w:szCs w:val="24"/>
        </w:rPr>
        <w:t xml:space="preserve"> yang </w:t>
      </w:r>
      <w:proofErr w:type="spellStart"/>
      <w:r w:rsidRPr="00BC17BF">
        <w:rPr>
          <w:rFonts w:asciiTheme="majorBidi" w:hAnsiTheme="majorBidi" w:cstheme="majorBidi"/>
          <w:sz w:val="24"/>
          <w:szCs w:val="24"/>
        </w:rPr>
        <w:t>lebih</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tepat</w:t>
      </w:r>
      <w:proofErr w:type="spellEnd"/>
      <w:r w:rsidRPr="00BC17BF">
        <w:rPr>
          <w:rFonts w:asciiTheme="majorBidi" w:hAnsiTheme="majorBidi" w:cstheme="majorBidi"/>
          <w:sz w:val="24"/>
          <w:szCs w:val="24"/>
        </w:rPr>
        <w:t xml:space="preserve"> dan </w:t>
      </w:r>
      <w:proofErr w:type="spellStart"/>
      <w:r w:rsidRPr="00BC17BF">
        <w:rPr>
          <w:rFonts w:asciiTheme="majorBidi" w:hAnsiTheme="majorBidi" w:cstheme="majorBidi"/>
          <w:sz w:val="24"/>
          <w:szCs w:val="24"/>
        </w:rPr>
        <w:t>terencana</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serta</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pelatihan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tambahan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untuk</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meningkatkan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kompetensi</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pegawai</w:t>
      </w:r>
      <w:proofErr w:type="spellEnd"/>
      <w:r w:rsidRPr="00BC17BF">
        <w:rPr>
          <w:rFonts w:asciiTheme="majorBidi" w:hAnsiTheme="majorBidi" w:cstheme="majorBidi"/>
          <w:sz w:val="24"/>
          <w:szCs w:val="24"/>
        </w:rPr>
        <w:t xml:space="preserve"> di </w:t>
      </w:r>
      <w:proofErr w:type="spellStart"/>
      <w:r w:rsidRPr="00BC17BF">
        <w:rPr>
          <w:rFonts w:asciiTheme="majorBidi" w:hAnsiTheme="majorBidi" w:cstheme="majorBidi"/>
          <w:sz w:val="24"/>
          <w:szCs w:val="24"/>
        </w:rPr>
        <w:t>bidang</w:t>
      </w:r>
      <w:proofErr w:type="spellEnd"/>
      <w:r w:rsidRPr="00BC17BF">
        <w:rPr>
          <w:rFonts w:asciiTheme="majorBidi" w:hAnsiTheme="majorBidi" w:cstheme="majorBidi"/>
          <w:sz w:val="24"/>
          <w:szCs w:val="24"/>
        </w:rPr>
        <w:t xml:space="preserve"> yang </w:t>
      </w:r>
      <w:proofErr w:type="spellStart"/>
      <w:r w:rsidRPr="00BC17BF">
        <w:rPr>
          <w:rFonts w:asciiTheme="majorBidi" w:hAnsiTheme="majorBidi" w:cstheme="majorBidi"/>
          <w:sz w:val="24"/>
          <w:szCs w:val="24"/>
        </w:rPr>
        <w:t>kurang</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sesuai</w:t>
      </w:r>
      <w:proofErr w:type="spellEnd"/>
      <w:r w:rsidRPr="00BC17BF">
        <w:rPr>
          <w:rFonts w:asciiTheme="majorBidi" w:hAnsiTheme="majorBidi" w:cstheme="majorBidi"/>
          <w:sz w:val="24"/>
          <w:szCs w:val="24"/>
        </w:rPr>
        <w:t xml:space="preserve">, guna </w:t>
      </w:r>
      <w:proofErr w:type="spellStart"/>
      <w:r w:rsidRPr="00BC17BF">
        <w:rPr>
          <w:rFonts w:asciiTheme="majorBidi" w:hAnsiTheme="majorBidi" w:cstheme="majorBidi"/>
          <w:sz w:val="24"/>
          <w:szCs w:val="24"/>
        </w:rPr>
        <w:t>meningkatkan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efisiensi</w:t>
      </w:r>
      <w:proofErr w:type="spellEnd"/>
      <w:r w:rsidRPr="00BC17BF">
        <w:rPr>
          <w:rFonts w:asciiTheme="majorBidi" w:hAnsiTheme="majorBidi" w:cstheme="majorBidi"/>
          <w:sz w:val="24"/>
          <w:szCs w:val="24"/>
        </w:rPr>
        <w:t xml:space="preserve"> dan </w:t>
      </w:r>
      <w:proofErr w:type="spellStart"/>
      <w:r w:rsidRPr="00BC17BF">
        <w:rPr>
          <w:rFonts w:asciiTheme="majorBidi" w:hAnsiTheme="majorBidi" w:cstheme="majorBidi"/>
          <w:sz w:val="24"/>
          <w:szCs w:val="24"/>
        </w:rPr>
        <w:t>efektivitas</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kerja</w:t>
      </w:r>
      <w:proofErr w:type="spellEnd"/>
      <w:r>
        <w:rPr>
          <w:rFonts w:asciiTheme="majorBidi" w:hAnsiTheme="majorBidi" w:cstheme="majorBidi"/>
          <w:sz w:val="24"/>
          <w:szCs w:val="24"/>
        </w:rPr>
        <w:t>.</w:t>
      </w:r>
    </w:p>
    <w:p w14:paraId="6630C214" w14:textId="77777777" w:rsidR="002A0897" w:rsidRPr="00945473" w:rsidRDefault="002A0897" w:rsidP="002A0897">
      <w:pPr>
        <w:autoSpaceDE w:val="0"/>
        <w:autoSpaceDN w:val="0"/>
        <w:adjustRightInd w:val="0"/>
        <w:spacing w:after="0" w:line="240" w:lineRule="auto"/>
        <w:jc w:val="both"/>
        <w:rPr>
          <w:rFonts w:ascii="Times New Roman" w:hAnsi="Times New Roman" w:cs="Times New Roman"/>
          <w:b/>
          <w:bCs/>
          <w:sz w:val="24"/>
          <w:szCs w:val="24"/>
        </w:rPr>
      </w:pPr>
      <w:proofErr w:type="spellStart"/>
      <w:r w:rsidRPr="00945473">
        <w:rPr>
          <w:rFonts w:ascii="Times New Roman" w:hAnsi="Times New Roman" w:cs="Times New Roman"/>
          <w:b/>
          <w:bCs/>
          <w:sz w:val="24"/>
          <w:szCs w:val="24"/>
        </w:rPr>
        <w:t>Pengaruh</w:t>
      </w:r>
      <w:proofErr w:type="spellEnd"/>
      <w:r w:rsidRPr="00945473">
        <w:rPr>
          <w:rFonts w:ascii="Times New Roman" w:hAnsi="Times New Roman" w:cs="Times New Roman"/>
          <w:b/>
          <w:bCs/>
          <w:sz w:val="24"/>
          <w:szCs w:val="24"/>
        </w:rPr>
        <w:t xml:space="preserve"> </w:t>
      </w:r>
      <w:proofErr w:type="spellStart"/>
      <w:r w:rsidRPr="00945473">
        <w:rPr>
          <w:rFonts w:ascii="Times New Roman" w:hAnsi="Times New Roman" w:cs="Times New Roman"/>
          <w:b/>
          <w:bCs/>
          <w:sz w:val="24"/>
          <w:szCs w:val="24"/>
        </w:rPr>
        <w:t>Pengalaman</w:t>
      </w:r>
      <w:proofErr w:type="spellEnd"/>
      <w:r w:rsidRPr="00945473">
        <w:rPr>
          <w:rFonts w:ascii="Times New Roman" w:hAnsi="Times New Roman" w:cs="Times New Roman"/>
          <w:b/>
          <w:bCs/>
          <w:sz w:val="24"/>
          <w:szCs w:val="24"/>
        </w:rPr>
        <w:t xml:space="preserve"> </w:t>
      </w:r>
      <w:proofErr w:type="spellStart"/>
      <w:r w:rsidRPr="00945473">
        <w:rPr>
          <w:rFonts w:ascii="Times New Roman" w:hAnsi="Times New Roman" w:cs="Times New Roman"/>
          <w:b/>
          <w:bCs/>
          <w:sz w:val="24"/>
          <w:szCs w:val="24"/>
        </w:rPr>
        <w:t>Kerja</w:t>
      </w:r>
      <w:proofErr w:type="spellEnd"/>
      <w:r w:rsidRPr="00945473">
        <w:rPr>
          <w:rFonts w:ascii="Times New Roman" w:hAnsi="Times New Roman" w:cs="Times New Roman"/>
          <w:b/>
          <w:bCs/>
          <w:sz w:val="24"/>
          <w:szCs w:val="24"/>
        </w:rPr>
        <w:t xml:space="preserve"> </w:t>
      </w:r>
      <w:proofErr w:type="spellStart"/>
      <w:r w:rsidRPr="00945473">
        <w:rPr>
          <w:rFonts w:ascii="Times New Roman" w:hAnsi="Times New Roman" w:cs="Times New Roman"/>
          <w:b/>
          <w:bCs/>
          <w:sz w:val="24"/>
          <w:szCs w:val="24"/>
        </w:rPr>
        <w:t>Terhadap</w:t>
      </w:r>
      <w:proofErr w:type="spellEnd"/>
      <w:r w:rsidRPr="00945473">
        <w:rPr>
          <w:rFonts w:ascii="Times New Roman" w:hAnsi="Times New Roman" w:cs="Times New Roman"/>
          <w:b/>
          <w:bCs/>
          <w:sz w:val="24"/>
          <w:szCs w:val="24"/>
        </w:rPr>
        <w:t xml:space="preserve"> Kinerja </w:t>
      </w:r>
      <w:proofErr w:type="spellStart"/>
      <w:r w:rsidRPr="00945473">
        <w:rPr>
          <w:rFonts w:ascii="Times New Roman" w:hAnsi="Times New Roman" w:cs="Times New Roman"/>
          <w:b/>
          <w:bCs/>
          <w:sz w:val="24"/>
          <w:szCs w:val="24"/>
        </w:rPr>
        <w:t>Karyawan</w:t>
      </w:r>
      <w:proofErr w:type="spellEnd"/>
    </w:p>
    <w:p w14:paraId="779259EC" w14:textId="77777777" w:rsidR="002A0897" w:rsidRDefault="002A0897" w:rsidP="00E875EA">
      <w:pPr>
        <w:autoSpaceDE w:val="0"/>
        <w:autoSpaceDN w:val="0"/>
        <w:adjustRightInd w:val="0"/>
        <w:spacing w:after="0"/>
        <w:ind w:firstLine="720"/>
        <w:jc w:val="both"/>
        <w:rPr>
          <w:rFonts w:asciiTheme="majorBidi" w:hAnsiTheme="majorBidi" w:cstheme="majorBidi"/>
          <w:sz w:val="24"/>
          <w:szCs w:val="24"/>
        </w:rPr>
      </w:pPr>
      <w:r w:rsidRPr="00945473">
        <w:rPr>
          <w:rFonts w:ascii="Times New Roman" w:hAnsi="Times New Roman" w:cs="Times New Roman"/>
          <w:sz w:val="24"/>
          <w:szCs w:val="24"/>
        </w:rPr>
        <w:t xml:space="preserve">Hasil uji </w:t>
      </w:r>
      <w:proofErr w:type="spellStart"/>
      <w:r w:rsidRPr="00945473">
        <w:rPr>
          <w:rFonts w:ascii="Times New Roman" w:hAnsi="Times New Roman" w:cs="Times New Roman"/>
          <w:sz w:val="24"/>
          <w:szCs w:val="24"/>
        </w:rPr>
        <w:t>parsial</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men</w:t>
      </w:r>
      <w:r>
        <w:rPr>
          <w:rFonts w:ascii="Times New Roman" w:hAnsi="Times New Roman" w:cs="Times New Roman"/>
          <w:sz w:val="24"/>
          <w:szCs w:val="24"/>
        </w:rPr>
        <w:t>yajikan</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bahwa</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pengalaman</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kerja</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berpengaruh</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signifikan</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terhadap</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kinerja</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pegawai</w:t>
      </w:r>
      <w:proofErr w:type="spellEnd"/>
      <w:r w:rsidRPr="00945473">
        <w:rPr>
          <w:rFonts w:ascii="Times New Roman" w:hAnsi="Times New Roman" w:cs="Times New Roman"/>
          <w:sz w:val="24"/>
          <w:szCs w:val="24"/>
        </w:rPr>
        <w:t xml:space="preserve"> negeri </w:t>
      </w:r>
      <w:proofErr w:type="spellStart"/>
      <w:r w:rsidRPr="00945473">
        <w:rPr>
          <w:rFonts w:ascii="Times New Roman" w:hAnsi="Times New Roman" w:cs="Times New Roman"/>
          <w:sz w:val="24"/>
          <w:szCs w:val="24"/>
        </w:rPr>
        <w:t>sipil</w:t>
      </w:r>
      <w:proofErr w:type="spellEnd"/>
      <w:r w:rsidRPr="00945473">
        <w:rPr>
          <w:rFonts w:ascii="Times New Roman" w:hAnsi="Times New Roman" w:cs="Times New Roman"/>
          <w:sz w:val="24"/>
          <w:szCs w:val="24"/>
        </w:rPr>
        <w:t xml:space="preserve"> di Dinas Pendidikan dan </w:t>
      </w:r>
      <w:proofErr w:type="spellStart"/>
      <w:r w:rsidRPr="00945473">
        <w:rPr>
          <w:rFonts w:ascii="Times New Roman" w:hAnsi="Times New Roman" w:cs="Times New Roman"/>
          <w:sz w:val="24"/>
          <w:szCs w:val="24"/>
        </w:rPr>
        <w:t>Kebudayaan</w:t>
      </w:r>
      <w:proofErr w:type="spellEnd"/>
      <w:r w:rsidRPr="00945473">
        <w:rPr>
          <w:rFonts w:ascii="Times New Roman" w:hAnsi="Times New Roman" w:cs="Times New Roman"/>
          <w:sz w:val="24"/>
          <w:szCs w:val="24"/>
        </w:rPr>
        <w:t xml:space="preserve"> Kota Tegal, yang </w:t>
      </w:r>
      <w:proofErr w:type="spellStart"/>
      <w:r w:rsidRPr="00945473">
        <w:rPr>
          <w:rFonts w:ascii="Times New Roman" w:hAnsi="Times New Roman" w:cs="Times New Roman"/>
          <w:sz w:val="24"/>
          <w:szCs w:val="24"/>
        </w:rPr>
        <w:t>ditunjukkan</w:t>
      </w:r>
      <w:proofErr w:type="spellEnd"/>
      <w:r w:rsidRPr="00945473">
        <w:rPr>
          <w:rFonts w:ascii="Times New Roman" w:hAnsi="Times New Roman" w:cs="Times New Roman"/>
          <w:sz w:val="24"/>
          <w:szCs w:val="24"/>
        </w:rPr>
        <w:t xml:space="preserve"> oleh </w:t>
      </w:r>
      <w:proofErr w:type="spellStart"/>
      <w:r w:rsidRPr="00945473">
        <w:rPr>
          <w:rFonts w:ascii="Times New Roman" w:hAnsi="Times New Roman" w:cs="Times New Roman"/>
          <w:sz w:val="24"/>
          <w:szCs w:val="24"/>
        </w:rPr>
        <w:t>nilai</w:t>
      </w:r>
      <w:proofErr w:type="spellEnd"/>
      <w:r w:rsidRPr="00945473">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945473">
        <w:rPr>
          <w:rFonts w:ascii="Times New Roman" w:hAnsi="Times New Roman" w:cs="Times New Roman"/>
          <w:sz w:val="24"/>
          <w:szCs w:val="24"/>
          <w:vertAlign w:val="subscript"/>
        </w:rPr>
        <w:t>hitung</w:t>
      </w:r>
      <w:proofErr w:type="spellEnd"/>
      <w:r w:rsidRPr="00945473">
        <w:rPr>
          <w:rFonts w:ascii="Times New Roman" w:hAnsi="Times New Roman" w:cs="Times New Roman"/>
          <w:sz w:val="24"/>
          <w:szCs w:val="24"/>
        </w:rPr>
        <w:t xml:space="preserve"> 2,316 </w:t>
      </w:r>
      <w:proofErr w:type="spellStart"/>
      <w:r w:rsidRPr="00945473">
        <w:rPr>
          <w:rFonts w:ascii="Times New Roman" w:hAnsi="Times New Roman" w:cs="Times New Roman"/>
          <w:sz w:val="24"/>
          <w:szCs w:val="24"/>
        </w:rPr>
        <w:t>dengan</w:t>
      </w:r>
      <w:proofErr w:type="spellEnd"/>
      <w:r w:rsidRPr="00945473">
        <w:rPr>
          <w:rFonts w:ascii="Times New Roman" w:hAnsi="Times New Roman" w:cs="Times New Roman"/>
          <w:sz w:val="24"/>
          <w:szCs w:val="24"/>
        </w:rPr>
        <w:t xml:space="preserve"> </w:t>
      </w:r>
      <w:proofErr w:type="spellStart"/>
      <w:r w:rsidRPr="00945473">
        <w:rPr>
          <w:rFonts w:ascii="Times New Roman" w:hAnsi="Times New Roman" w:cs="Times New Roman"/>
          <w:sz w:val="24"/>
          <w:szCs w:val="24"/>
        </w:rPr>
        <w:t>signifikansi</w:t>
      </w:r>
      <w:proofErr w:type="spellEnd"/>
      <w:r w:rsidRPr="00945473">
        <w:rPr>
          <w:rFonts w:ascii="Times New Roman" w:hAnsi="Times New Roman" w:cs="Times New Roman"/>
          <w:sz w:val="24"/>
          <w:szCs w:val="24"/>
        </w:rPr>
        <w:t xml:space="preserve"> 0,025 (&lt; 0,05).</w:t>
      </w:r>
      <w:r>
        <w:rPr>
          <w:rFonts w:ascii="Times New Roman" w:hAnsi="Times New Roman" w:cs="Times New Roman"/>
          <w:sz w:val="24"/>
          <w:szCs w:val="24"/>
        </w:rPr>
        <w:t xml:space="preserve"> </w:t>
      </w:r>
      <w:r>
        <w:rPr>
          <w:rFonts w:asciiTheme="majorBidi" w:hAnsiTheme="majorBidi" w:cstheme="majorBidi"/>
          <w:sz w:val="24"/>
          <w:szCs w:val="24"/>
        </w:rPr>
        <w:t xml:space="preserve">Hal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sejalan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teori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pengalaman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menyatakan</w:t>
      </w:r>
      <w:proofErr w:type="spellEnd"/>
      <w:r>
        <w:rPr>
          <w:rFonts w:asciiTheme="majorBidi" w:hAnsiTheme="majorBidi" w:cstheme="majorBidi"/>
          <w:sz w:val="24"/>
          <w:szCs w:val="24"/>
        </w:rPr>
        <w:t xml:space="preserve"> </w:t>
      </w:r>
      <w:proofErr w:type="spellStart"/>
      <w:r w:rsidRPr="001B18CD">
        <w:rPr>
          <w:rFonts w:asciiTheme="majorBidi" w:hAnsiTheme="majorBidi" w:cstheme="majorBidi"/>
          <w:sz w:val="24"/>
          <w:szCs w:val="24"/>
        </w:rPr>
        <w:t>Kemampuan</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dalam</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menyelesaikan</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tugas</w:t>
      </w:r>
      <w:proofErr w:type="spellEnd"/>
      <w:r w:rsidRPr="001B18CD">
        <w:rPr>
          <w:rFonts w:asciiTheme="majorBidi" w:hAnsiTheme="majorBidi" w:cstheme="majorBidi"/>
          <w:sz w:val="24"/>
          <w:szCs w:val="24"/>
        </w:rPr>
        <w:t xml:space="preserve"> yang </w:t>
      </w:r>
      <w:proofErr w:type="spellStart"/>
      <w:r w:rsidRPr="001B18CD">
        <w:rPr>
          <w:rFonts w:asciiTheme="majorBidi" w:hAnsiTheme="majorBidi" w:cstheme="majorBidi"/>
          <w:sz w:val="24"/>
          <w:szCs w:val="24"/>
        </w:rPr>
        <w:t>telah</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dikerjakan</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sebelumnya</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dapat</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memberikan</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kesempatan</w:t>
      </w:r>
      <w:proofErr w:type="spellEnd"/>
      <w:r w:rsidRPr="001B18CD">
        <w:rPr>
          <w:rFonts w:asciiTheme="majorBidi" w:hAnsiTheme="majorBidi" w:cstheme="majorBidi"/>
          <w:sz w:val="24"/>
          <w:szCs w:val="24"/>
        </w:rPr>
        <w:t xml:space="preserve"> yang </w:t>
      </w:r>
      <w:proofErr w:type="spellStart"/>
      <w:r w:rsidRPr="001B18CD">
        <w:rPr>
          <w:rFonts w:asciiTheme="majorBidi" w:hAnsiTheme="majorBidi" w:cstheme="majorBidi"/>
          <w:sz w:val="24"/>
          <w:szCs w:val="24"/>
        </w:rPr>
        <w:t>signifikan</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bagi</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individu</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untuk</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melakukan</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pekerjaan</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dengan</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kualitas</w:t>
      </w:r>
      <w:proofErr w:type="spellEnd"/>
      <w:r w:rsidRPr="001B18CD">
        <w:rPr>
          <w:rFonts w:asciiTheme="majorBidi" w:hAnsiTheme="majorBidi" w:cstheme="majorBidi"/>
          <w:sz w:val="24"/>
          <w:szCs w:val="24"/>
        </w:rPr>
        <w:t xml:space="preserve"> yang </w:t>
      </w:r>
      <w:proofErr w:type="spellStart"/>
      <w:r w:rsidRPr="001B18CD">
        <w:rPr>
          <w:rFonts w:asciiTheme="majorBidi" w:hAnsiTheme="majorBidi" w:cstheme="majorBidi"/>
          <w:sz w:val="24"/>
          <w:szCs w:val="24"/>
        </w:rPr>
        <w:t>lebih</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tinggi</w:t>
      </w:r>
      <w:proofErr w:type="spellEnd"/>
      <w:r w:rsidRPr="001B18CD">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{"citationItems":[{"id":"ITEM-1","itemData":{"author":[{"dropping-particle":"","family":"Handoko","given":"T. Hani","non-dropping-particle":"","parse-names":false,"suffix":""}],"id":"ITEM-1","issued":{"date-parts":[["2000"]]},"publisher":"BPFE","publisher-place":"Yogyakarta","title":"Manajemen Personalia dan Sumber Daya Manusia","type":"book"},"uris":["http://www.mendeley.com/documents/?uuid=54315037-4029-4f9f-8b8e-c0c8de5f0167","http://www.mendeley.com/documents/?uuid=669e846c-59e9-44f3-856d-60ac5bc27a01"]}],"mendeley":{"formattedCitation":"(Handoko, 2000)","plainTextFormattedCitation":"(Handoko, 2000)","previouslyFormattedCitation":"(Handoko, 2000)"},"properties":{"noteIndex":0},"schema":"https://github.com/citation-style-language/schema/raw/master/csl-citation.json"}</w:instrText>
      </w:r>
      <w:r>
        <w:rPr>
          <w:rFonts w:asciiTheme="majorBidi" w:hAnsiTheme="majorBidi" w:cstheme="majorBidi"/>
          <w:sz w:val="24"/>
          <w:szCs w:val="24"/>
        </w:rPr>
        <w:fldChar w:fldCharType="separate"/>
      </w:r>
      <w:r w:rsidRPr="00FB08C2">
        <w:rPr>
          <w:rFonts w:asciiTheme="majorBidi" w:hAnsiTheme="majorBidi" w:cstheme="majorBidi"/>
          <w:noProof/>
          <w:sz w:val="24"/>
          <w:szCs w:val="24"/>
        </w:rPr>
        <w:t>(Handoko, 2000)</w:t>
      </w:r>
      <w:r>
        <w:rPr>
          <w:rFonts w:asciiTheme="majorBidi" w:hAnsiTheme="majorBidi" w:cstheme="majorBidi"/>
          <w:sz w:val="24"/>
          <w:szCs w:val="24"/>
        </w:rPr>
        <w:fldChar w:fldCharType="end"/>
      </w:r>
      <w:r w:rsidRPr="00300991">
        <w:rPr>
          <w:rFonts w:asciiTheme="majorBidi" w:hAnsiTheme="majorBidi" w:cstheme="majorBidi"/>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P</w:t>
      </w:r>
      <w:r w:rsidRPr="003A7A01">
        <w:rPr>
          <w:rFonts w:asciiTheme="majorBidi" w:hAnsiTheme="majorBidi" w:cstheme="majorBidi"/>
          <w:sz w:val="24"/>
          <w:szCs w:val="24"/>
        </w:rPr>
        <w:t>engalaman</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kerja</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makin</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tinggi</w:t>
      </w:r>
      <w:proofErr w:type="spellEnd"/>
      <w:r w:rsidRPr="003A7A01">
        <w:rPr>
          <w:rFonts w:asciiTheme="majorBidi" w:hAnsiTheme="majorBidi" w:cstheme="majorBidi"/>
          <w:sz w:val="24"/>
          <w:szCs w:val="24"/>
        </w:rPr>
        <w:t xml:space="preserve"> yang </w:t>
      </w:r>
      <w:proofErr w:type="spellStart"/>
      <w:r w:rsidRPr="003A7A01">
        <w:rPr>
          <w:rFonts w:asciiTheme="majorBidi" w:hAnsiTheme="majorBidi" w:cstheme="majorBidi"/>
          <w:sz w:val="24"/>
          <w:szCs w:val="24"/>
        </w:rPr>
        <w:t>dimiliki</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pegawai</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semakin</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baik</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penguasaan</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terhadap</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pekerjaannya</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sehingga</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mampu</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menyelesaikan</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tugas</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secara</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lebih</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efektif</w:t>
      </w:r>
      <w:proofErr w:type="spellEnd"/>
      <w:r w:rsidRPr="003A7A01">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{"citationItems":[{"id":"ITEM-1","itemData":{"abstract":"Penelitian ini bertujuan untuk mengetahui dan menganalisis (1) secara parsial pengaruh kemampuan, pengalaman dan lingkungan kerja terhadap kinerja pegawai pada kantor Satuan Polisi Pamong Praja dan Damkar Kabupaten Sidrap (2) pengaruh secara simultan kemampuan, pengalaman dan lingkungan kerja berpengaruh terhadap kinerja pegawai pada kantor Satuan Polisi Pamong Praja dan Damkar Kabupaten Sidrap (3) faktor yang dominan berpengaruh terhadap kinerja pegawai pada kantor Satuan Polisi Pamong Praja dan Damkar Kabupaten Sidrap. Penelitian ini merupakan penelitian kuantitatif dengan metode survey dengan teknik analisis korelasional untuk mengetahui pengaruh hubungan variable terikat dan variable bebas. Metode pengumpulan data yang diguanakan adalah angket dan studi dokumen. Metode analisis yang digunakan adalah analisis statistik deskriptif dan analisis regresi linear berganda. Hasil penelitian menunjukkan bahwa (1) secara parsial menunjukkan bahwa variabel Kemampuan Kerja berpengaruh terhadap Kinerja pegawai (2) secara parsial menunjukkan bahwa variabel Pengalaman Kerja berpengaruh dominan terhadap Kinerja pegawai (3) secara parsial menunjukkan bahwa variabel Lingkungan Kerja berpengaruh terhadap Kinerja pegawai (4) secara simultan menunjukkan bahwa variabel kemampuan kerja, Pengalaman Kerja dan Lingkungan Kerja berpengaruh terhadap Kinerja Pegawai yang berarti bahwa peningkatan kemampuan kerja, Pengalaman Kerja dan Lingkungan Kerja akan mempengaruhi peningkatan Kinerja Pegawai Satuan Polisi Pamong Praja dan Damkar Kabupaten Sidrap","author":[{"dropping-particle":"","family":"Baharuddin","given":"Habibi","non-dropping-particle":"","parse-names":false,"suffix":""},{"dropping-particle":"","family":"Firman","given":"Ahmad","non-dropping-particle":"","parse-names":false,"suffix":""},{"dropping-particle":"","family":"Asniwati","given":"","non-dropping-particle":"","parse-names":false,"suffix":""}],"container-title":"Jurnal The Manusagre","id":"ITEM-1","issue":"1","issued":{"date-parts":[["2022"]]},"page":"82-93","title":"Pengaruh Kemampuan Kerja, Pengalaman Kerja Dan Lingkungan Kerja Terhadap Kinerja Pegawai Pada Dinas Satuan Polisi Pamong Praja Dan Pemadam Kebakaran Kabupaten Sidrap","type":"article-journal","volume":"1"},"uris":["http://www.mendeley.com/documents/?uuid=724e115a-3937-429f-86e7-77866644752a","http://www.mendeley.com/documents/?uuid=81bb72d5-0f7c-4c03-87dd-2abdf1716512"]}],"mendeley":{"formattedCitation":"(Baharuddin et al., 2022)","plainTextFormattedCitation":"(Baharuddin et al., 2022)","previouslyFormattedCitation":"(Baharuddin et al., 2022)"},"properties":{"noteIndex":0},"schema":"https://github.com/citation-style-language/schema/raw/master/csl-citation.json"}</w:instrText>
      </w:r>
      <w:r>
        <w:rPr>
          <w:rFonts w:asciiTheme="majorBidi" w:hAnsiTheme="majorBidi" w:cstheme="majorBidi"/>
          <w:sz w:val="24"/>
          <w:szCs w:val="24"/>
        </w:rPr>
        <w:fldChar w:fldCharType="separate"/>
      </w:r>
      <w:r w:rsidRPr="00300991">
        <w:rPr>
          <w:rFonts w:asciiTheme="majorBidi" w:hAnsiTheme="majorBidi" w:cstheme="majorBidi"/>
          <w:noProof/>
          <w:sz w:val="24"/>
          <w:szCs w:val="24"/>
        </w:rPr>
        <w:t>(Baharuddin et al., 2022)</w:t>
      </w:r>
      <w:r>
        <w:rPr>
          <w:rFonts w:asciiTheme="majorBidi" w:hAnsiTheme="majorBidi" w:cstheme="majorBidi"/>
          <w:sz w:val="24"/>
          <w:szCs w:val="24"/>
        </w:rPr>
        <w:fldChar w:fldCharType="end"/>
      </w:r>
      <w:r>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Implikasi</w:t>
      </w:r>
      <w:proofErr w:type="spellEnd"/>
      <w:r w:rsidRPr="00E465B7">
        <w:rPr>
          <w:rFonts w:asciiTheme="majorBidi" w:hAnsiTheme="majorBidi" w:cstheme="majorBidi"/>
          <w:sz w:val="24"/>
          <w:szCs w:val="24"/>
        </w:rPr>
        <w:t xml:space="preserve"> </w:t>
      </w:r>
      <w:proofErr w:type="spellStart"/>
      <w:r>
        <w:rPr>
          <w:rFonts w:asciiTheme="majorBidi" w:hAnsiTheme="majorBidi" w:cstheme="majorBidi"/>
          <w:sz w:val="24"/>
          <w:szCs w:val="24"/>
        </w:rPr>
        <w:t>teoritis</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dari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penelitian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ini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mengindikasikan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bahwa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pengalaman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adalah</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elemen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krusial</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dapat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memperkuat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kompetensi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pengetahuan</w:t>
      </w:r>
      <w:proofErr w:type="spellEnd"/>
      <w:r w:rsidRPr="00E465B7">
        <w:rPr>
          <w:rFonts w:asciiTheme="majorBidi" w:hAnsiTheme="majorBidi" w:cstheme="majorBidi"/>
          <w:sz w:val="24"/>
          <w:szCs w:val="24"/>
        </w:rPr>
        <w:t xml:space="preserve">, dan </w:t>
      </w:r>
      <w:proofErr w:type="spellStart"/>
      <w:r w:rsidRPr="00E465B7">
        <w:rPr>
          <w:rFonts w:asciiTheme="majorBidi" w:hAnsiTheme="majorBidi" w:cstheme="majorBidi"/>
          <w:sz w:val="24"/>
          <w:szCs w:val="24"/>
        </w:rPr>
        <w:t>keahlian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pegawai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Dengan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pengalaman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memadai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pegawai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dapat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menghadapi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berbagai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tantangan</w:t>
      </w:r>
      <w:proofErr w:type="spellEnd"/>
      <w:r w:rsidRPr="00E465B7">
        <w:rPr>
          <w:rFonts w:asciiTheme="majorBidi" w:hAnsiTheme="majorBidi" w:cstheme="majorBidi"/>
          <w:sz w:val="24"/>
          <w:szCs w:val="24"/>
        </w:rPr>
        <w:t xml:space="preserve"> di </w:t>
      </w:r>
      <w:proofErr w:type="spellStart"/>
      <w:r w:rsidRPr="00E465B7">
        <w:rPr>
          <w:rFonts w:asciiTheme="majorBidi" w:hAnsiTheme="majorBidi" w:cstheme="majorBidi"/>
          <w:sz w:val="24"/>
          <w:szCs w:val="24"/>
        </w:rPr>
        <w:t>tempat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mengembangkan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keterampilan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serta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memahami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dinamika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organisasi</w:t>
      </w:r>
      <w:proofErr w:type="spellEnd"/>
      <w:r w:rsidRPr="00E465B7">
        <w:rPr>
          <w:rFonts w:asciiTheme="majorBidi" w:hAnsiTheme="majorBidi" w:cstheme="majorBidi"/>
          <w:sz w:val="24"/>
          <w:szCs w:val="24"/>
        </w:rPr>
        <w:t xml:space="preserve"> dan </w:t>
      </w:r>
      <w:proofErr w:type="spellStart"/>
      <w:r w:rsidRPr="00E465B7">
        <w:rPr>
          <w:rFonts w:asciiTheme="majorBidi" w:hAnsiTheme="majorBidi" w:cstheme="majorBidi"/>
          <w:sz w:val="24"/>
          <w:szCs w:val="24"/>
        </w:rPr>
        <w:t>lingkungan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kerjanya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Semakin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panjang</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durasi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pengalaman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umumnya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pegawai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akan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memiliki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pemahaman</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lebih</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mendalam</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mengenai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tugas</w:t>
      </w:r>
      <w:proofErr w:type="spellEnd"/>
      <w:r w:rsidRPr="00E465B7">
        <w:rPr>
          <w:rFonts w:asciiTheme="majorBidi" w:hAnsiTheme="majorBidi" w:cstheme="majorBidi"/>
          <w:sz w:val="24"/>
          <w:szCs w:val="24"/>
        </w:rPr>
        <w:t xml:space="preserve"> dan </w:t>
      </w:r>
      <w:proofErr w:type="spellStart"/>
      <w:r w:rsidRPr="00E465B7">
        <w:rPr>
          <w:rFonts w:asciiTheme="majorBidi" w:hAnsiTheme="majorBidi" w:cstheme="majorBidi"/>
          <w:sz w:val="24"/>
          <w:szCs w:val="24"/>
        </w:rPr>
        <w:t>tanggung</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jawab</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diemban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sehingga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mereka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dapat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melaksanakan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pekerjaan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dengan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cara</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lebih</w:t>
      </w:r>
      <w:proofErr w:type="spellEnd"/>
      <w:r w:rsidRPr="00E465B7">
        <w:rPr>
          <w:rFonts w:asciiTheme="majorBidi" w:hAnsiTheme="majorBidi" w:cstheme="majorBidi"/>
          <w:sz w:val="24"/>
          <w:szCs w:val="24"/>
        </w:rPr>
        <w:t xml:space="preserve"> </w:t>
      </w:r>
      <w:proofErr w:type="spellStart"/>
      <w:r w:rsidRPr="00681F85">
        <w:rPr>
          <w:rFonts w:asciiTheme="majorBidi" w:hAnsiTheme="majorBidi" w:cstheme="majorBidi"/>
          <w:sz w:val="24"/>
          <w:szCs w:val="24"/>
        </w:rPr>
        <w:t>berhasil</w:t>
      </w:r>
      <w:proofErr w:type="spellEnd"/>
      <w:r w:rsidRPr="00681F85">
        <w:rPr>
          <w:rFonts w:asciiTheme="majorBidi" w:hAnsiTheme="majorBidi" w:cstheme="majorBidi"/>
          <w:sz w:val="24"/>
          <w:szCs w:val="24"/>
        </w:rPr>
        <w:t xml:space="preserve"> dan </w:t>
      </w:r>
      <w:proofErr w:type="spellStart"/>
      <w:r w:rsidRPr="00681F85">
        <w:rPr>
          <w:rFonts w:asciiTheme="majorBidi" w:hAnsiTheme="majorBidi" w:cstheme="majorBidi"/>
          <w:sz w:val="24"/>
          <w:szCs w:val="24"/>
        </w:rPr>
        <w:t>cepat</w:t>
      </w:r>
      <w:proofErr w:type="spellEnd"/>
      <w:r w:rsidRPr="00681F85">
        <w:rPr>
          <w:rFonts w:asciiTheme="majorBidi" w:hAnsiTheme="majorBidi" w:cstheme="majorBidi"/>
          <w:sz w:val="24"/>
          <w:szCs w:val="24"/>
        </w:rPr>
        <w:t xml:space="preserve">, yang pada </w:t>
      </w:r>
      <w:proofErr w:type="spellStart"/>
      <w:r w:rsidRPr="00681F85">
        <w:rPr>
          <w:rFonts w:asciiTheme="majorBidi" w:hAnsiTheme="majorBidi" w:cstheme="majorBidi"/>
          <w:sz w:val="24"/>
          <w:szCs w:val="24"/>
        </w:rPr>
        <w:t>gilirannya</w:t>
      </w:r>
      <w:proofErr w:type="spellEnd"/>
      <w:r w:rsidRPr="00681F85">
        <w:rPr>
          <w:rFonts w:asciiTheme="majorBidi" w:hAnsiTheme="majorBidi" w:cstheme="majorBidi"/>
          <w:sz w:val="24"/>
          <w:szCs w:val="24"/>
        </w:rPr>
        <w:t xml:space="preserve"> </w:t>
      </w:r>
      <w:proofErr w:type="spellStart"/>
      <w:r w:rsidRPr="00681F85">
        <w:rPr>
          <w:rFonts w:asciiTheme="majorBidi" w:hAnsiTheme="majorBidi" w:cstheme="majorBidi"/>
          <w:sz w:val="24"/>
          <w:szCs w:val="24"/>
        </w:rPr>
        <w:t>berperan</w:t>
      </w:r>
      <w:proofErr w:type="spellEnd"/>
      <w:r w:rsidRPr="00681F85">
        <w:rPr>
          <w:rFonts w:asciiTheme="majorBidi" w:hAnsiTheme="majorBidi" w:cstheme="majorBidi"/>
          <w:sz w:val="24"/>
          <w:szCs w:val="24"/>
        </w:rPr>
        <w:t xml:space="preserve"> </w:t>
      </w:r>
      <w:proofErr w:type="spellStart"/>
      <w:r w:rsidRPr="00681F85">
        <w:rPr>
          <w:rFonts w:asciiTheme="majorBidi" w:hAnsiTheme="majorBidi" w:cstheme="majorBidi"/>
          <w:sz w:val="24"/>
          <w:szCs w:val="24"/>
        </w:rPr>
        <w:t>dalam</w:t>
      </w:r>
      <w:proofErr w:type="spellEnd"/>
      <w:r w:rsidRPr="00681F85">
        <w:rPr>
          <w:rFonts w:asciiTheme="majorBidi" w:hAnsiTheme="majorBidi" w:cstheme="majorBidi"/>
          <w:sz w:val="24"/>
          <w:szCs w:val="24"/>
        </w:rPr>
        <w:t xml:space="preserve"> </w:t>
      </w:r>
      <w:proofErr w:type="spellStart"/>
      <w:r w:rsidRPr="00681F85">
        <w:rPr>
          <w:rFonts w:asciiTheme="majorBidi" w:hAnsiTheme="majorBidi" w:cstheme="majorBidi"/>
          <w:sz w:val="24"/>
          <w:szCs w:val="24"/>
        </w:rPr>
        <w:t>perbaikan</w:t>
      </w:r>
      <w:proofErr w:type="spellEnd"/>
      <w:r w:rsidRPr="00681F85">
        <w:rPr>
          <w:rFonts w:asciiTheme="majorBidi" w:hAnsiTheme="majorBidi" w:cstheme="majorBidi"/>
          <w:sz w:val="24"/>
          <w:szCs w:val="24"/>
        </w:rPr>
        <w:t xml:space="preserve"> </w:t>
      </w:r>
      <w:proofErr w:type="spellStart"/>
      <w:r w:rsidRPr="00681F85">
        <w:rPr>
          <w:rFonts w:asciiTheme="majorBidi" w:hAnsiTheme="majorBidi" w:cstheme="majorBidi"/>
          <w:sz w:val="24"/>
          <w:szCs w:val="24"/>
        </w:rPr>
        <w:t>hasil</w:t>
      </w:r>
      <w:proofErr w:type="spellEnd"/>
      <w:r w:rsidRPr="00681F85">
        <w:rPr>
          <w:rFonts w:asciiTheme="majorBidi" w:hAnsiTheme="majorBidi" w:cstheme="majorBidi"/>
          <w:sz w:val="24"/>
          <w:szCs w:val="24"/>
        </w:rPr>
        <w:t xml:space="preserve"> </w:t>
      </w:r>
      <w:proofErr w:type="spellStart"/>
      <w:r w:rsidRPr="00681F85">
        <w:rPr>
          <w:rFonts w:asciiTheme="majorBidi" w:hAnsiTheme="majorBidi" w:cstheme="majorBidi"/>
          <w:sz w:val="24"/>
          <w:szCs w:val="24"/>
        </w:rPr>
        <w:t>kerja</w:t>
      </w:r>
      <w:proofErr w:type="spellEnd"/>
      <w:r w:rsidRPr="00681F85">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kinerja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mereka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Implikasi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praktis</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dari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studi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ini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menunjukkan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bahwa</w:t>
      </w:r>
      <w:proofErr w:type="spellEnd"/>
      <w:r w:rsidRPr="00E465B7">
        <w:rPr>
          <w:rFonts w:asciiTheme="majorBidi" w:hAnsiTheme="majorBidi" w:cstheme="majorBidi"/>
          <w:sz w:val="24"/>
          <w:szCs w:val="24"/>
        </w:rPr>
        <w:t xml:space="preserve"> Dinas Pendidikan dan </w:t>
      </w:r>
      <w:proofErr w:type="spellStart"/>
      <w:r w:rsidRPr="00E465B7">
        <w:rPr>
          <w:rFonts w:asciiTheme="majorBidi" w:hAnsiTheme="majorBidi" w:cstheme="majorBidi"/>
          <w:sz w:val="24"/>
          <w:szCs w:val="24"/>
        </w:rPr>
        <w:t>Kebudayaan</w:t>
      </w:r>
      <w:proofErr w:type="spellEnd"/>
      <w:r w:rsidRPr="00E465B7">
        <w:rPr>
          <w:rFonts w:asciiTheme="majorBidi" w:hAnsiTheme="majorBidi" w:cstheme="majorBidi"/>
          <w:sz w:val="24"/>
          <w:szCs w:val="24"/>
        </w:rPr>
        <w:t xml:space="preserve"> Kota Tegal </w:t>
      </w:r>
      <w:proofErr w:type="spellStart"/>
      <w:r w:rsidRPr="00E465B7">
        <w:rPr>
          <w:rFonts w:asciiTheme="majorBidi" w:hAnsiTheme="majorBidi" w:cstheme="majorBidi"/>
          <w:sz w:val="24"/>
          <w:szCs w:val="24"/>
        </w:rPr>
        <w:t>perlu</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lebih</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memperhatikan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pengalaman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dalam</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manajemen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sumber</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daya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manusia</w:t>
      </w:r>
      <w:proofErr w:type="spellEnd"/>
      <w:r w:rsidRPr="00E465B7">
        <w:rPr>
          <w:rFonts w:asciiTheme="majorBidi" w:hAnsiTheme="majorBidi" w:cstheme="majorBidi"/>
          <w:sz w:val="24"/>
          <w:szCs w:val="24"/>
        </w:rPr>
        <w:t xml:space="preserve">. Lembaga </w:t>
      </w:r>
      <w:proofErr w:type="spellStart"/>
      <w:r w:rsidRPr="00E465B7">
        <w:rPr>
          <w:rFonts w:asciiTheme="majorBidi" w:hAnsiTheme="majorBidi" w:cstheme="majorBidi"/>
          <w:sz w:val="24"/>
          <w:szCs w:val="24"/>
        </w:rPr>
        <w:t>dapat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memanfaatkan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karyawan</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memiliki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banyak</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pengalaman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untuk</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diangkat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dalam</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posisi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penting</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atau</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dijadikan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sebagai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pembimbing</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lastRenderedPageBreak/>
        <w:t>bagi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karyawan</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kurang</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berpengalaman</w:t>
      </w:r>
      <w:proofErr w:type="spellEnd"/>
      <w:r w:rsidRPr="00E465B7">
        <w:rPr>
          <w:rFonts w:asciiTheme="majorBidi" w:hAnsiTheme="majorBidi" w:cstheme="majorBidi"/>
          <w:sz w:val="24"/>
          <w:szCs w:val="24"/>
        </w:rPr>
        <w:t>.</w:t>
      </w:r>
      <w:r>
        <w:rPr>
          <w:rFonts w:asciiTheme="majorBidi" w:hAnsiTheme="majorBidi" w:cstheme="majorBidi"/>
          <w:sz w:val="24"/>
          <w:szCs w:val="24"/>
        </w:rPr>
        <w:t xml:space="preserve"> </w:t>
      </w:r>
      <w:proofErr w:type="spellStart"/>
      <w:r w:rsidRPr="003A7A01">
        <w:rPr>
          <w:rFonts w:asciiTheme="majorBidi" w:hAnsiTheme="majorBidi" w:cstheme="majorBidi"/>
          <w:sz w:val="24"/>
          <w:szCs w:val="24"/>
        </w:rPr>
        <w:t>Temuan</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ini</w:t>
      </w:r>
      <w:proofErr w:type="spellEnd"/>
      <w:r w:rsidRPr="003A7A01">
        <w:rPr>
          <w:rFonts w:asciiTheme="majorBidi" w:hAnsiTheme="majorBidi" w:cstheme="majorBidi"/>
          <w:sz w:val="24"/>
          <w:szCs w:val="24"/>
        </w:rPr>
        <w:t xml:space="preserve"> </w:t>
      </w:r>
      <w:proofErr w:type="spellStart"/>
      <w:r>
        <w:rPr>
          <w:rFonts w:asciiTheme="majorBidi" w:hAnsiTheme="majorBidi" w:cstheme="majorBidi"/>
          <w:sz w:val="24"/>
          <w:szCs w:val="24"/>
        </w:rPr>
        <w:t>selaras</w:t>
      </w:r>
      <w:proofErr w:type="spellEnd"/>
      <w:r w:rsidRPr="003A7A01">
        <w:rPr>
          <w:rFonts w:asciiTheme="majorBidi" w:hAnsiTheme="majorBidi" w:cstheme="majorBidi"/>
          <w:sz w:val="24"/>
          <w:szCs w:val="24"/>
        </w:rPr>
        <w:t xml:space="preserve"> </w:t>
      </w:r>
      <w:proofErr w:type="spellStart"/>
      <w:r w:rsidRPr="003A7A01">
        <w:rPr>
          <w:rFonts w:asciiTheme="majorBidi" w:hAnsiTheme="majorBidi" w:cstheme="majorBidi"/>
          <w:sz w:val="24"/>
          <w:szCs w:val="24"/>
        </w:rPr>
        <w:t>penelitian</w:t>
      </w:r>
      <w:proofErr w:type="spellEnd"/>
      <w:r>
        <w:rPr>
          <w:rFonts w:asciiTheme="majorBidi" w:hAnsiTheme="majorBidi" w:cstheme="majorBidi"/>
          <w:sz w:val="24"/>
          <w:szCs w:val="24"/>
        </w:rPr>
        <w:t xml:space="preserve"> </w:t>
      </w:r>
      <w:r w:rsidRPr="00300991">
        <w:rPr>
          <w:rFonts w:asciiTheme="majorBidi" w:hAnsiTheme="majorBidi" w:cstheme="majorBidi"/>
          <w:noProof/>
          <w:sz w:val="24"/>
          <w:szCs w:val="24"/>
        </w:rPr>
        <w:t>Nurfitriani et al.</w:t>
      </w:r>
      <w:r w:rsidRPr="003A7A01">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{"citationItems":[{"id":"ITEM-1","itemData":{"ISBN":"979-704-015-1","abstract":"The purpose of this study was to determine and analyze the effect of work experience, education and training (TRAINING) and education level partially and simultaneously on employee performance at the Soppeng District Education Office. This research method is quantitative research. The population of this study were employees registered with the Soppeng District Education Office. The number of samples was 45 people. The analysis technique used is multiple linear regression, while testing the hypothesis using the T-test to examine the effect of variables partially and the F-test to test the effect of variablessimultaneously From the results of the tests carried out on this study, it is known simultaneously with the F test that Work Experience, Education and Training (TRAINING) and Education Level simultaneously have a positive and significant effect on the performance of Employees in the Soppeng District Education Office. Then, the test with the T test shows that Work Experience, Education and Training (TRAINING) and Education Level partially have a positive and significant effect on the performance of Employees at the Soppeng District Education Office","author":[{"dropping-particle":"","family":"Nurfitriani","given":"Yasin S.","non-dropping-particle":"","parse-names":false,"suffix":""},{"dropping-particle":"","family":"Gunawan","given":"","non-dropping-particle":"","parse-names":false,"suffix":""},{"dropping-particle":"","family":"Fattah","given":"Muh. Nur","non-dropping-particle":"","parse-names":false,"suffix":""},{"dropping-particle":"","family":"Parenden","given":"Adrianus","non-dropping-particle":"","parse-names":false,"suffix":""}],"container-title":"Bata Ilyas Educational Management Review","id":"ITEM-1","issue":"1","issued":{"date-parts":[["2021"]]},"page":"17-28","title":"Pengaruh Pengalaman Kerja, Pendidikan dan Pelatihan (DIKLAT) dan Tingkat Pendidikan Terhadap Kinerja Pegawai Di Dinas Pendidikan Kabupaten Soppeng","type":"article-journal","volume":"1"},"suppress-author":1,"uris":["http://www.mendeley.com/documents/?uuid=042dd430-7644-43d6-ad37-ae5a290affc0","http://www.mendeley.com/documents/?uuid=22a5e57c-cdd0-4bdc-bce9-40ab9db3cf85"]}],"mendeley":{"formattedCitation":"(2021)","manualFormatting":"(2021)","plainTextFormattedCitation":"(2021)","previouslyFormattedCitation":"(2021)"},"properties":{"noteIndex":0},"schema":"https://github.com/citation-style-language/schema/raw/master/csl-citation.json"}</w:instrText>
      </w:r>
      <w:r>
        <w:rPr>
          <w:rFonts w:asciiTheme="majorBidi" w:hAnsiTheme="majorBidi" w:cstheme="majorBidi"/>
          <w:sz w:val="24"/>
          <w:szCs w:val="24"/>
        </w:rPr>
        <w:fldChar w:fldCharType="separate"/>
      </w:r>
      <w:r w:rsidRPr="005F5583">
        <w:rPr>
          <w:rFonts w:asciiTheme="majorBidi" w:hAnsiTheme="majorBidi" w:cstheme="majorBidi"/>
          <w:noProof/>
          <w:sz w:val="24"/>
          <w:szCs w:val="24"/>
        </w:rPr>
        <w:t>(2021)</w:t>
      </w:r>
      <w:r>
        <w:rPr>
          <w:rFonts w:asciiTheme="majorBidi" w:hAnsiTheme="majorBidi" w:cstheme="majorBidi"/>
          <w:sz w:val="24"/>
          <w:szCs w:val="24"/>
        </w:rPr>
        <w:fldChar w:fldCharType="end"/>
      </w:r>
      <w:r>
        <w:rPr>
          <w:rFonts w:asciiTheme="majorBidi" w:hAnsiTheme="majorBidi" w:cstheme="majorBidi"/>
          <w:sz w:val="24"/>
          <w:szCs w:val="24"/>
        </w:rPr>
        <w:t xml:space="preserve"> dan </w:t>
      </w:r>
      <w:r w:rsidRPr="00300991">
        <w:rPr>
          <w:rFonts w:asciiTheme="majorBidi" w:hAnsiTheme="majorBidi" w:cstheme="majorBidi"/>
          <w:noProof/>
          <w:sz w:val="24"/>
          <w:szCs w:val="24"/>
        </w:rPr>
        <w:t>Sudarman</w:t>
      </w:r>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{"citationItems":[{"id":"ITEM-1","itemData":{"abstract":"Penelitian ini bertujuan untuk mengetahui dan menganalisis pengaruh tingkat \npendidikan (X1), pengalaman kerja (X2) dan lingkungan kerja (X3) terhadap \nkinerja pegawai. Metode yang digunakan adalah analisis Regresi Linier Berganda. \nPenelitian ini dilakukan di Dinas Transmigrasi dan Dinas Tenaga Kerja Kota \nPalopo yang memiliki populasi 49 pegawai. Teknik pengambilan sampel yang \ndigunakan dalam penelitian ini adalah sampling jenuh, seluruh populasi digunakan \nsebagai sampel. Persamaan regresi Y = 14,100 + 0,023 (X1) + 0,428 (X2) + 0,375 \n(X3) + e. Hasil penelitian menunjukkan bahwa nilai R square sebesar 0,359 yang \nmenyatakan bahwa variabel-variabel tersebut secara keseluruhan mampu \nmenjelaskan perubahan kinerja karyawan sebesar 35,9% dan sisanya 64,1% \ndijelaskan oleh variabel selain ketiga variabel dalam penelitian ini. Tingkat \npendidikan memiliki nilai t-hitung sebesar 0,121 dan nilai signifikansi uji-t sebesar \n0,904 &gt; 0,05. Pengalaman kerja memiliki nilai t-hitung sebesar 2,313 dan nilai \nsignifikansi uji-t sebesar 0,025 &lt; 0,05. Lingkungan kerja memiliki nilai t-hitung \nsebesar 2,306 dan nilai signifikansi uji-t sebesar 0,026. Tingkat pendidikan, \npengalaman kerja dan lingkungan kerja memiliki nilai F hitung sebesar 0,384 dan \nnilai uji F signifikan sebesar 0,000 &lt; 0,05. Kesimpulannya adalah tingkat \npendidikan (X1) secara parsial tidak berpengaruh signifikan terhadap kinerja\nkaryawan, sedangkan pengalaman kerja (X2) dan lingkungan kerja (X3) secara \nparsial berpengaruh signifikan terhadap kinerja karyawan. Tingkat pendidikan \n(X1), pengalaman kerja (X2) dan lingkungan kerja (X3) secara simultan \nberpengaruh signifikan terhadap kinerja karyawan. Pada penelitian selanjutnya, \ndisarankan untuk menguji variabel lain yang diduga kuat mempengaruhi kinerja \nkaryawan.","author":[{"dropping-particle":"","family":"Sudarman","given":"Herwin","non-dropping-particle":"","parse-names":false,"suffix":""}],"container-title":"Jurnal Ilmiah, Manajemen Sumber Daya Manusia","id":"ITEM-1","issue":"3","issued":{"date-parts":[["2022"]]},"page":"650-659","title":"Pengaruh Tingkat Pendidikan, Pengalaman Kerja dan Lingkungan Kerja  Terhadap Kinerja Pegawai (Studi pada Kantor Dinas Transmigrasi dan Dinas Tenaga Kerja Kota  Palopo)","type":"article-journal","volume":"5"},"suppress-author":1,"uris":["http://www.mendeley.com/documents/?uuid=5482bf66-716b-4f7e-b30e-efa76e6b6a19","http://www.mendeley.com/documents/?uuid=0fa77d73-b4db-4eef-b462-472e3b09002b"]}],"mendeley":{"formattedCitation":"(2022)","plainTextFormattedCitation":"(2022)","previouslyFormattedCitation":"(2022)"},"properties":{"noteIndex":0},"schema":"https://github.com/citation-style-language/schema/raw/master/csl-citation.json"}</w:instrText>
      </w:r>
      <w:r>
        <w:rPr>
          <w:rFonts w:asciiTheme="majorBidi" w:hAnsiTheme="majorBidi" w:cstheme="majorBidi"/>
          <w:sz w:val="24"/>
          <w:szCs w:val="24"/>
        </w:rPr>
        <w:fldChar w:fldCharType="separate"/>
      </w:r>
      <w:r w:rsidRPr="001D637E">
        <w:rPr>
          <w:rFonts w:asciiTheme="majorBidi" w:hAnsiTheme="majorBidi" w:cstheme="majorBidi"/>
          <w:noProof/>
          <w:sz w:val="24"/>
          <w:szCs w:val="24"/>
        </w:rPr>
        <w:t>(2022)</w:t>
      </w:r>
      <w:r>
        <w:rPr>
          <w:rFonts w:asciiTheme="majorBidi" w:hAnsiTheme="majorBidi" w:cstheme="majorBidi"/>
          <w:sz w:val="24"/>
          <w:szCs w:val="24"/>
        </w:rPr>
        <w:fldChar w:fldCharType="end"/>
      </w:r>
      <w:r>
        <w:rPr>
          <w:rFonts w:asciiTheme="majorBidi" w:hAnsiTheme="majorBidi" w:cstheme="majorBidi"/>
          <w:sz w:val="24"/>
          <w:szCs w:val="24"/>
        </w:rPr>
        <w:t>.</w:t>
      </w:r>
      <w:r w:rsidRPr="003A7A01">
        <w:rPr>
          <w:rFonts w:asciiTheme="majorBidi" w:hAnsiTheme="majorBidi" w:cstheme="majorBidi"/>
          <w:sz w:val="24"/>
          <w:szCs w:val="24"/>
        </w:rPr>
        <w:t xml:space="preserve"> </w:t>
      </w:r>
      <w:proofErr w:type="spellStart"/>
      <w:r>
        <w:rPr>
          <w:rFonts w:asciiTheme="majorBidi" w:hAnsiTheme="majorBidi" w:cstheme="majorBidi"/>
          <w:sz w:val="24"/>
          <w:szCs w:val="24"/>
        </w:rPr>
        <w:t>M</w:t>
      </w:r>
      <w:r w:rsidRPr="00BC17BF">
        <w:rPr>
          <w:rFonts w:asciiTheme="majorBidi" w:hAnsiTheme="majorBidi" w:cstheme="majorBidi"/>
          <w:sz w:val="24"/>
          <w:szCs w:val="24"/>
        </w:rPr>
        <w:t>anajemen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dapat</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mempertimbangkan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penempatan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pegawai</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berdasarkan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pengalaman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kerja</w:t>
      </w:r>
      <w:proofErr w:type="spellEnd"/>
      <w:r w:rsidRPr="00BC17BF">
        <w:rPr>
          <w:rFonts w:asciiTheme="majorBidi" w:hAnsiTheme="majorBidi" w:cstheme="majorBidi"/>
          <w:sz w:val="24"/>
          <w:szCs w:val="24"/>
        </w:rPr>
        <w:t xml:space="preserve"> yang </w:t>
      </w:r>
      <w:proofErr w:type="spellStart"/>
      <w:r w:rsidRPr="00BC17BF">
        <w:rPr>
          <w:rFonts w:asciiTheme="majorBidi" w:hAnsiTheme="majorBidi" w:cstheme="majorBidi"/>
          <w:sz w:val="24"/>
          <w:szCs w:val="24"/>
        </w:rPr>
        <w:t>relevan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untuk</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meningkatkan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efektivitas</w:t>
      </w:r>
      <w:proofErr w:type="spellEnd"/>
      <w:r w:rsidRPr="00BC17BF">
        <w:rPr>
          <w:rFonts w:asciiTheme="majorBidi" w:hAnsiTheme="majorBidi" w:cstheme="majorBidi"/>
          <w:sz w:val="24"/>
          <w:szCs w:val="24"/>
        </w:rPr>
        <w:t xml:space="preserve"> dan </w:t>
      </w:r>
      <w:proofErr w:type="spellStart"/>
      <w:r w:rsidRPr="00BC17BF">
        <w:rPr>
          <w:rFonts w:asciiTheme="majorBidi" w:hAnsiTheme="majorBidi" w:cstheme="majorBidi"/>
          <w:sz w:val="24"/>
          <w:szCs w:val="24"/>
        </w:rPr>
        <w:t>efisiensi</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kerja</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Dengan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demikian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pengalaman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kerja</w:t>
      </w:r>
      <w:proofErr w:type="spellEnd"/>
      <w:r w:rsidRPr="00BC17BF">
        <w:rPr>
          <w:rFonts w:asciiTheme="majorBidi" w:hAnsiTheme="majorBidi" w:cstheme="majorBidi"/>
          <w:sz w:val="24"/>
          <w:szCs w:val="24"/>
        </w:rPr>
        <w:t xml:space="preserve"> yang </w:t>
      </w:r>
      <w:proofErr w:type="spellStart"/>
      <w:r w:rsidRPr="00BC17BF">
        <w:rPr>
          <w:rFonts w:asciiTheme="majorBidi" w:hAnsiTheme="majorBidi" w:cstheme="majorBidi"/>
          <w:sz w:val="24"/>
          <w:szCs w:val="24"/>
        </w:rPr>
        <w:t>memadai</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dapat</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dimanfaatkan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secara</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maksimal</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untuk</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meningkatkan</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kualitas</w:t>
      </w:r>
      <w:proofErr w:type="spellEnd"/>
      <w:r w:rsidRPr="00BC17BF">
        <w:rPr>
          <w:rFonts w:asciiTheme="majorBidi" w:hAnsiTheme="majorBidi" w:cstheme="majorBidi"/>
          <w:sz w:val="24"/>
          <w:szCs w:val="24"/>
        </w:rPr>
        <w:t xml:space="preserve"> </w:t>
      </w:r>
      <w:proofErr w:type="spellStart"/>
      <w:r w:rsidRPr="00BC17BF">
        <w:rPr>
          <w:rFonts w:asciiTheme="majorBidi" w:hAnsiTheme="majorBidi" w:cstheme="majorBidi"/>
          <w:sz w:val="24"/>
          <w:szCs w:val="24"/>
        </w:rPr>
        <w:t>pelayanan</w:t>
      </w:r>
      <w:proofErr w:type="spellEnd"/>
      <w:r w:rsidRPr="00BC17BF">
        <w:rPr>
          <w:rFonts w:asciiTheme="majorBidi" w:hAnsiTheme="majorBidi" w:cstheme="majorBidi"/>
          <w:sz w:val="24"/>
          <w:szCs w:val="24"/>
        </w:rPr>
        <w:t xml:space="preserve"> dan </w:t>
      </w:r>
      <w:proofErr w:type="spellStart"/>
      <w:r w:rsidRPr="00BC17BF">
        <w:rPr>
          <w:rFonts w:asciiTheme="majorBidi" w:hAnsiTheme="majorBidi" w:cstheme="majorBidi"/>
          <w:sz w:val="24"/>
          <w:szCs w:val="24"/>
        </w:rPr>
        <w:t>pencapaian</w:t>
      </w:r>
      <w:proofErr w:type="spellEnd"/>
      <w:r w:rsidRPr="00BC17BF">
        <w:rPr>
          <w:rFonts w:asciiTheme="majorBidi" w:hAnsiTheme="majorBidi" w:cstheme="majorBidi"/>
          <w:sz w:val="24"/>
          <w:szCs w:val="24"/>
        </w:rPr>
        <w:t xml:space="preserve"> target </w:t>
      </w:r>
      <w:proofErr w:type="spellStart"/>
      <w:r w:rsidRPr="00BC17BF">
        <w:rPr>
          <w:rFonts w:asciiTheme="majorBidi" w:hAnsiTheme="majorBidi" w:cstheme="majorBidi"/>
          <w:sz w:val="24"/>
          <w:szCs w:val="24"/>
        </w:rPr>
        <w:t>organisasi</w:t>
      </w:r>
      <w:proofErr w:type="spellEnd"/>
      <w:r>
        <w:rPr>
          <w:rFonts w:asciiTheme="majorBidi" w:hAnsiTheme="majorBidi" w:cstheme="majorBidi"/>
          <w:sz w:val="24"/>
          <w:szCs w:val="24"/>
        </w:rPr>
        <w:t>.</w:t>
      </w:r>
    </w:p>
    <w:p w14:paraId="7A3F6032" w14:textId="77777777" w:rsidR="002A0897" w:rsidRPr="00945473" w:rsidRDefault="002A0897" w:rsidP="002A0897">
      <w:pPr>
        <w:autoSpaceDE w:val="0"/>
        <w:autoSpaceDN w:val="0"/>
        <w:adjustRightInd w:val="0"/>
        <w:spacing w:after="0" w:line="240" w:lineRule="auto"/>
        <w:jc w:val="both"/>
        <w:rPr>
          <w:rFonts w:ascii="Times New Roman" w:hAnsi="Times New Roman" w:cs="Times New Roman"/>
          <w:b/>
          <w:bCs/>
          <w:sz w:val="24"/>
          <w:szCs w:val="24"/>
        </w:rPr>
      </w:pPr>
      <w:proofErr w:type="spellStart"/>
      <w:r w:rsidRPr="00945473">
        <w:rPr>
          <w:rFonts w:ascii="Times New Roman" w:hAnsi="Times New Roman" w:cs="Times New Roman"/>
          <w:b/>
          <w:bCs/>
          <w:sz w:val="24"/>
          <w:szCs w:val="24"/>
        </w:rPr>
        <w:t>Pengaruh</w:t>
      </w:r>
      <w:proofErr w:type="spellEnd"/>
      <w:r w:rsidRPr="00945473">
        <w:rPr>
          <w:rFonts w:ascii="Times New Roman" w:hAnsi="Times New Roman" w:cs="Times New Roman"/>
          <w:b/>
          <w:bCs/>
          <w:sz w:val="24"/>
          <w:szCs w:val="24"/>
        </w:rPr>
        <w:t xml:space="preserve"> Beban </w:t>
      </w:r>
      <w:proofErr w:type="spellStart"/>
      <w:r w:rsidRPr="00945473">
        <w:rPr>
          <w:rFonts w:ascii="Times New Roman" w:hAnsi="Times New Roman" w:cs="Times New Roman"/>
          <w:b/>
          <w:bCs/>
          <w:sz w:val="24"/>
          <w:szCs w:val="24"/>
        </w:rPr>
        <w:t>Kerja</w:t>
      </w:r>
      <w:proofErr w:type="spellEnd"/>
      <w:r w:rsidRPr="00945473">
        <w:rPr>
          <w:rFonts w:ascii="Times New Roman" w:hAnsi="Times New Roman" w:cs="Times New Roman"/>
          <w:b/>
          <w:bCs/>
          <w:sz w:val="24"/>
          <w:szCs w:val="24"/>
        </w:rPr>
        <w:t xml:space="preserve"> </w:t>
      </w:r>
      <w:proofErr w:type="spellStart"/>
      <w:r w:rsidRPr="00945473">
        <w:rPr>
          <w:rFonts w:ascii="Times New Roman" w:hAnsi="Times New Roman" w:cs="Times New Roman"/>
          <w:b/>
          <w:bCs/>
          <w:sz w:val="24"/>
          <w:szCs w:val="24"/>
        </w:rPr>
        <w:t>Terhadap</w:t>
      </w:r>
      <w:proofErr w:type="spellEnd"/>
      <w:r w:rsidRPr="00945473">
        <w:rPr>
          <w:rFonts w:ascii="Times New Roman" w:hAnsi="Times New Roman" w:cs="Times New Roman"/>
          <w:b/>
          <w:bCs/>
          <w:sz w:val="24"/>
          <w:szCs w:val="24"/>
        </w:rPr>
        <w:t xml:space="preserve"> Kinerja </w:t>
      </w:r>
      <w:proofErr w:type="spellStart"/>
      <w:r w:rsidRPr="00945473">
        <w:rPr>
          <w:rFonts w:ascii="Times New Roman" w:hAnsi="Times New Roman" w:cs="Times New Roman"/>
          <w:b/>
          <w:bCs/>
          <w:sz w:val="24"/>
          <w:szCs w:val="24"/>
        </w:rPr>
        <w:t>Karyawan</w:t>
      </w:r>
      <w:proofErr w:type="spellEnd"/>
    </w:p>
    <w:p w14:paraId="6C5A5573" w14:textId="77777777" w:rsidR="002A0897" w:rsidRDefault="002A0897" w:rsidP="00E875EA">
      <w:pPr>
        <w:autoSpaceDE w:val="0"/>
        <w:autoSpaceDN w:val="0"/>
        <w:adjustRightInd w:val="0"/>
        <w:spacing w:after="0"/>
        <w:ind w:firstLine="720"/>
        <w:jc w:val="both"/>
        <w:rPr>
          <w:rFonts w:asciiTheme="majorBidi" w:hAnsiTheme="majorBidi" w:cstheme="majorBidi"/>
          <w:sz w:val="24"/>
          <w:szCs w:val="24"/>
        </w:rPr>
      </w:pPr>
      <w:r w:rsidRPr="001B18CD">
        <w:rPr>
          <w:rFonts w:ascii="Times New Roman" w:hAnsi="Times New Roman" w:cs="Times New Roman"/>
          <w:sz w:val="24"/>
          <w:szCs w:val="24"/>
        </w:rPr>
        <w:t xml:space="preserve">Hasil </w:t>
      </w:r>
      <w:proofErr w:type="spellStart"/>
      <w:r w:rsidRPr="001B18CD">
        <w:rPr>
          <w:rFonts w:ascii="Times New Roman" w:hAnsi="Times New Roman" w:cs="Times New Roman"/>
          <w:sz w:val="24"/>
          <w:szCs w:val="24"/>
        </w:rPr>
        <w:t>penelitian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men</w:t>
      </w:r>
      <w:r>
        <w:rPr>
          <w:rFonts w:ascii="Times New Roman" w:hAnsi="Times New Roman" w:cs="Times New Roman"/>
          <w:sz w:val="24"/>
          <w:szCs w:val="24"/>
        </w:rPr>
        <w:t>yajikan</w:t>
      </w:r>
      <w:proofErr w:type="spellEnd"/>
      <w:r>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tingkat</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beban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kerja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memiliki</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dampak</w:t>
      </w:r>
      <w:proofErr w:type="spellEnd"/>
      <w:r w:rsidRPr="001B18CD">
        <w:rPr>
          <w:rFonts w:ascii="Times New Roman" w:hAnsi="Times New Roman" w:cs="Times New Roman"/>
          <w:sz w:val="24"/>
          <w:szCs w:val="24"/>
        </w:rPr>
        <w:t xml:space="preserve"> yang </w:t>
      </w:r>
      <w:proofErr w:type="spellStart"/>
      <w:r w:rsidRPr="001B18CD">
        <w:rPr>
          <w:rFonts w:ascii="Times New Roman" w:hAnsi="Times New Roman" w:cs="Times New Roman"/>
          <w:sz w:val="24"/>
          <w:szCs w:val="24"/>
        </w:rPr>
        <w:t>signifikan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terhadap</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performa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pegawai</w:t>
      </w:r>
      <w:proofErr w:type="spellEnd"/>
      <w:r w:rsidRPr="001B18CD">
        <w:rPr>
          <w:rFonts w:ascii="Times New Roman" w:hAnsi="Times New Roman" w:cs="Times New Roman"/>
          <w:sz w:val="24"/>
          <w:szCs w:val="24"/>
        </w:rPr>
        <w:t xml:space="preserve"> negeri </w:t>
      </w:r>
      <w:proofErr w:type="spellStart"/>
      <w:r w:rsidRPr="001B18CD">
        <w:rPr>
          <w:rFonts w:ascii="Times New Roman" w:hAnsi="Times New Roman" w:cs="Times New Roman"/>
          <w:sz w:val="24"/>
          <w:szCs w:val="24"/>
        </w:rPr>
        <w:t>sipil</w:t>
      </w:r>
      <w:proofErr w:type="spellEnd"/>
      <w:r w:rsidRPr="001B18CD">
        <w:rPr>
          <w:rFonts w:ascii="Times New Roman" w:hAnsi="Times New Roman" w:cs="Times New Roman"/>
          <w:sz w:val="24"/>
          <w:szCs w:val="24"/>
        </w:rPr>
        <w:t xml:space="preserve"> di Dinas Pendidikan dan </w:t>
      </w:r>
      <w:proofErr w:type="spellStart"/>
      <w:r w:rsidRPr="001B18CD">
        <w:rPr>
          <w:rFonts w:ascii="Times New Roman" w:hAnsi="Times New Roman" w:cs="Times New Roman"/>
          <w:sz w:val="24"/>
          <w:szCs w:val="24"/>
        </w:rPr>
        <w:t>Kebudayaan</w:t>
      </w:r>
      <w:proofErr w:type="spellEnd"/>
      <w:r w:rsidRPr="001B18CD">
        <w:rPr>
          <w:rFonts w:ascii="Times New Roman" w:hAnsi="Times New Roman" w:cs="Times New Roman"/>
          <w:sz w:val="24"/>
          <w:szCs w:val="24"/>
        </w:rPr>
        <w:t xml:space="preserve"> Kota Tegal, </w:t>
      </w:r>
      <w:proofErr w:type="spellStart"/>
      <w:r w:rsidRPr="001B18CD">
        <w:rPr>
          <w:rFonts w:ascii="Times New Roman" w:hAnsi="Times New Roman" w:cs="Times New Roman"/>
          <w:sz w:val="24"/>
          <w:szCs w:val="24"/>
        </w:rPr>
        <w:t>dengan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nilai</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t</w:t>
      </w:r>
      <w:r w:rsidRPr="005E32F6">
        <w:rPr>
          <w:rFonts w:ascii="Times New Roman" w:hAnsi="Times New Roman" w:cs="Times New Roman"/>
          <w:sz w:val="24"/>
          <w:szCs w:val="24"/>
          <w:vertAlign w:val="subscript"/>
        </w:rPr>
        <w:t>hitung</w:t>
      </w:r>
      <w:proofErr w:type="spellEnd"/>
      <w:r w:rsidRPr="001B18CD">
        <w:rPr>
          <w:rFonts w:ascii="Times New Roman" w:hAnsi="Times New Roman" w:cs="Times New Roman"/>
          <w:sz w:val="24"/>
          <w:szCs w:val="24"/>
        </w:rPr>
        <w:t xml:space="preserve"> yang </w:t>
      </w:r>
      <w:proofErr w:type="spellStart"/>
      <w:r w:rsidRPr="001B18CD">
        <w:rPr>
          <w:rFonts w:ascii="Times New Roman" w:hAnsi="Times New Roman" w:cs="Times New Roman"/>
          <w:sz w:val="24"/>
          <w:szCs w:val="24"/>
        </w:rPr>
        <w:t>tercatat</w:t>
      </w:r>
      <w:proofErr w:type="spellEnd"/>
      <w:r w:rsidRPr="001B18CD">
        <w:rPr>
          <w:rFonts w:ascii="Times New Roman" w:hAnsi="Times New Roman" w:cs="Times New Roman"/>
          <w:sz w:val="24"/>
          <w:szCs w:val="24"/>
        </w:rPr>
        <w:t xml:space="preserve"> −2,169 dan </w:t>
      </w:r>
      <w:proofErr w:type="spellStart"/>
      <w:r w:rsidRPr="001B18CD">
        <w:rPr>
          <w:rFonts w:ascii="Times New Roman" w:hAnsi="Times New Roman" w:cs="Times New Roman"/>
          <w:sz w:val="24"/>
          <w:szCs w:val="24"/>
        </w:rPr>
        <w:t>tingkat</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signifikansi</w:t>
      </w:r>
      <w:proofErr w:type="spellEnd"/>
      <w:r w:rsidRPr="001B18CD">
        <w:rPr>
          <w:rFonts w:ascii="Times New Roman" w:hAnsi="Times New Roman" w:cs="Times New Roman"/>
          <w:sz w:val="24"/>
          <w:szCs w:val="24"/>
        </w:rPr>
        <w:t xml:space="preserve"> 0,035 yang </w:t>
      </w:r>
      <w:r w:rsidRPr="005F5583">
        <w:rPr>
          <w:rFonts w:ascii="Times New Roman" w:hAnsi="Times New Roman" w:cs="Times New Roman"/>
          <w:sz w:val="24"/>
          <w:szCs w:val="24"/>
          <w:u w:val="single"/>
        </w:rPr>
        <w:t>&lt;</w:t>
      </w:r>
      <w:r>
        <w:rPr>
          <w:rFonts w:ascii="Times New Roman" w:hAnsi="Times New Roman" w:cs="Times New Roman"/>
          <w:sz w:val="24"/>
          <w:szCs w:val="24"/>
        </w:rPr>
        <w:t xml:space="preserve"> </w:t>
      </w:r>
      <w:r w:rsidRPr="001B18CD">
        <w:rPr>
          <w:rFonts w:ascii="Times New Roman" w:hAnsi="Times New Roman" w:cs="Times New Roman"/>
          <w:sz w:val="24"/>
          <w:szCs w:val="24"/>
        </w:rPr>
        <w:t xml:space="preserve">0,05. Ketika </w:t>
      </w:r>
      <w:proofErr w:type="spellStart"/>
      <w:r w:rsidRPr="001B18CD">
        <w:rPr>
          <w:rFonts w:ascii="Times New Roman" w:hAnsi="Times New Roman" w:cs="Times New Roman"/>
          <w:sz w:val="24"/>
          <w:szCs w:val="24"/>
        </w:rPr>
        <w:t>beban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kerja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terla</w:t>
      </w:r>
      <w:r>
        <w:rPr>
          <w:rFonts w:ascii="Times New Roman" w:hAnsi="Times New Roman" w:cs="Times New Roman"/>
          <w:sz w:val="24"/>
          <w:szCs w:val="24"/>
        </w:rPr>
        <w:t>mpau</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berat</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hal</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ini</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dapat</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menyebabkan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dampak</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negatif</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seperti</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menyebabkan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kele</w:t>
      </w:r>
      <w:r>
        <w:rPr>
          <w:rFonts w:ascii="Times New Roman" w:hAnsi="Times New Roman" w:cs="Times New Roman"/>
          <w:sz w:val="24"/>
          <w:szCs w:val="24"/>
        </w:rPr>
        <w:t>tihan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secara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fisik</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maupun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mental</w:t>
      </w:r>
      <w:r>
        <w:rPr>
          <w:rFonts w:ascii="Times New Roman" w:hAnsi="Times New Roman" w:cs="Times New Roman"/>
          <w:sz w:val="24"/>
          <w:szCs w:val="24"/>
        </w:rPr>
        <w:t>itas</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serta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reaksi</w:t>
      </w:r>
      <w:proofErr w:type="spellEnd"/>
      <w:r w:rsidRPr="001B18CD">
        <w:rPr>
          <w:rFonts w:ascii="Times New Roman" w:hAnsi="Times New Roman" w:cs="Times New Roman"/>
          <w:sz w:val="24"/>
          <w:szCs w:val="24"/>
        </w:rPr>
        <w:t xml:space="preserve"> </w:t>
      </w:r>
      <w:r>
        <w:rPr>
          <w:rFonts w:ascii="Times New Roman" w:hAnsi="Times New Roman" w:cs="Times New Roman"/>
          <w:sz w:val="24"/>
          <w:szCs w:val="24"/>
        </w:rPr>
        <w:t>sentimental</w:t>
      </w:r>
      <w:r w:rsidRPr="001B18CD">
        <w:rPr>
          <w:rFonts w:ascii="Times New Roman" w:hAnsi="Times New Roman" w:cs="Times New Roman"/>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{"citationItems":[{"id":"ITEM-1","itemData":{"DOI":"10.58765/ekobil.v1i2.65","abstract":"Penelitian ini bertujuan untuk mengetahui dan menganalisis pengaruh lingkungan kerja, kepuasan kerja, dan beban kerja berpengaruh terhadapkinerja pegawai Dinas Pekerjaan Umum dan Perumahan Rakyat Kabupaten Aceh Tamiang yang berjumlah 81 orang. Penelitian ini menggunakan analisis validitas dan realibilitas untuk uji angket. Kemudian dilakukan analisis regresi untuk melihat seberapa besar korelasi antara masing-masing variabel bebas dan variabel terikat menggunakan peralatan statistik (SPSS). Dari penelitian diperoleh hasil bahwa secara parsial bahwa secara parsial Lingkungan Kerja, Kepuasan Kerja dan Beban Kerja tidak berpengaruh signifikan terhadap terhadap kinerja pegawai Dinas PekerjaanUmum dan Perumahan Rakyat Kabupaten Aceh Tamiang, namun secara simultan Lingkungan Kerja, Kepuasan Kerja, dan Beban Kerja berpengaruhsignifikan terhadap kinerja pegawai Dinas Pekerjaan Umum dan Perumahan Rakyat Kabupaten Aceh Tamiang.Keyword: lingkungan kerja, kepuasan kerja, dan beban kerja","author":[{"dropping-particle":"","family":"Nurhandayani","given":"Annisa","non-dropping-particle":"","parse-names":false,"suffix":""}],"container-title":"Jurnal Ekonomi Dan Bisnis Digital (Ekobil)","id":"ITEM-1","issue":"2","issued":{"date-parts":[["2022"]]},"page":"108-110","title":"Pengaruh Lingkungan Kerja, Kepuasan Kerja, dan Beban Kerja Terhadap Kinerja","type":"article-journal","volume":"1"},"uris":["http://www.mendeley.com/documents/?uuid=929246fc-2137-46a3-9490-4903747fd9a9","http://www.mendeley.com/documents/?uuid=0f304bc8-584b-48b7-9fd0-37b1851c06d3"]}],"mendeley":{"formattedCitation":"(Nurhandayani, 2022)","plainTextFormattedCitation":"(Nurhandayani, 2022)","previouslyFormattedCitation":"(Nurhandayani, 2022)"},"properties":{"noteIndex":0},"schema":"https://github.com/citation-style-language/schema/raw/master/csl-citation.json"}</w:instrText>
      </w:r>
      <w:r>
        <w:rPr>
          <w:rFonts w:asciiTheme="majorBidi" w:hAnsiTheme="majorBidi" w:cstheme="majorBidi"/>
          <w:sz w:val="24"/>
          <w:szCs w:val="24"/>
        </w:rPr>
        <w:fldChar w:fldCharType="separate"/>
      </w:r>
      <w:r w:rsidRPr="00D9727E">
        <w:rPr>
          <w:rFonts w:asciiTheme="majorBidi" w:hAnsiTheme="majorBidi" w:cstheme="majorBidi"/>
          <w:noProof/>
          <w:sz w:val="24"/>
          <w:szCs w:val="24"/>
        </w:rPr>
        <w:t>(Nurhandayani, 2022)</w:t>
      </w:r>
      <w:r>
        <w:rPr>
          <w:rFonts w:asciiTheme="majorBidi" w:hAnsiTheme="majorBidi" w:cstheme="majorBidi"/>
          <w:sz w:val="24"/>
          <w:szCs w:val="24"/>
        </w:rPr>
        <w:fldChar w:fldCharType="end"/>
      </w:r>
      <w:r>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Implikasi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teoretis</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dari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studi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ini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menunjukkan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bahwa</w:t>
      </w:r>
      <w:proofErr w:type="spellEnd"/>
      <w:r w:rsidRPr="004766B1">
        <w:t xml:space="preserve"> </w:t>
      </w:r>
      <w:proofErr w:type="spellStart"/>
      <w:r w:rsidRPr="004766B1">
        <w:rPr>
          <w:rFonts w:asciiTheme="majorBidi" w:hAnsiTheme="majorBidi" w:cstheme="majorBidi"/>
          <w:sz w:val="24"/>
          <w:szCs w:val="24"/>
        </w:rPr>
        <w:t>implikasi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teoritis</w:t>
      </w:r>
      <w:proofErr w:type="spellEnd"/>
      <w:r w:rsidRPr="004766B1">
        <w:rPr>
          <w:rFonts w:asciiTheme="majorBidi" w:hAnsiTheme="majorBidi" w:cstheme="majorBidi"/>
          <w:sz w:val="24"/>
          <w:szCs w:val="24"/>
        </w:rPr>
        <w:t xml:space="preserve"> yang </w:t>
      </w:r>
      <w:proofErr w:type="spellStart"/>
      <w:r w:rsidRPr="004766B1">
        <w:rPr>
          <w:rFonts w:asciiTheme="majorBidi" w:hAnsiTheme="majorBidi" w:cstheme="majorBidi"/>
          <w:sz w:val="24"/>
          <w:szCs w:val="24"/>
        </w:rPr>
        <w:t>bisa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diamati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dari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beberapa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sudut</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pandang</w:t>
      </w:r>
      <w:proofErr w:type="spellEnd"/>
      <w:r w:rsidRPr="004766B1">
        <w:rPr>
          <w:rFonts w:asciiTheme="majorBidi" w:hAnsiTheme="majorBidi" w:cstheme="majorBidi"/>
          <w:sz w:val="24"/>
          <w:szCs w:val="24"/>
        </w:rPr>
        <w:t xml:space="preserve">. Dalam </w:t>
      </w:r>
      <w:proofErr w:type="spellStart"/>
      <w:r w:rsidRPr="004766B1">
        <w:rPr>
          <w:rFonts w:asciiTheme="majorBidi" w:hAnsiTheme="majorBidi" w:cstheme="majorBidi"/>
          <w:sz w:val="24"/>
          <w:szCs w:val="24"/>
        </w:rPr>
        <w:t>perspektif</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teori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motivasi</w:t>
      </w:r>
      <w:proofErr w:type="spellEnd"/>
      <w:r w:rsidRPr="004766B1">
        <w:rPr>
          <w:rFonts w:asciiTheme="majorBidi" w:hAnsiTheme="majorBidi" w:cstheme="majorBidi"/>
          <w:sz w:val="24"/>
          <w:szCs w:val="24"/>
        </w:rPr>
        <w:t xml:space="preserve"> dan </w:t>
      </w:r>
      <w:proofErr w:type="spellStart"/>
      <w:r w:rsidRPr="004766B1">
        <w:rPr>
          <w:rFonts w:asciiTheme="majorBidi" w:hAnsiTheme="majorBidi" w:cstheme="majorBidi"/>
          <w:sz w:val="24"/>
          <w:szCs w:val="24"/>
        </w:rPr>
        <w:t>kinerja</w:t>
      </w:r>
      <w:proofErr w:type="spellEnd"/>
      <w:r w:rsidRPr="004766B1">
        <w:rPr>
          <w:rFonts w:asciiTheme="majorBidi" w:hAnsiTheme="majorBidi" w:cstheme="majorBidi"/>
          <w:sz w:val="24"/>
          <w:szCs w:val="24"/>
        </w:rPr>
        <w:t xml:space="preserve">, Teori Hierarki </w:t>
      </w:r>
      <w:proofErr w:type="spellStart"/>
      <w:r w:rsidRPr="004766B1">
        <w:rPr>
          <w:rFonts w:asciiTheme="majorBidi" w:hAnsiTheme="majorBidi" w:cstheme="majorBidi"/>
          <w:sz w:val="24"/>
          <w:szCs w:val="24"/>
        </w:rPr>
        <w:t>Kebutuhan</w:t>
      </w:r>
      <w:proofErr w:type="spellEnd"/>
      <w:r w:rsidRPr="004766B1">
        <w:rPr>
          <w:rFonts w:asciiTheme="majorBidi" w:hAnsiTheme="majorBidi" w:cstheme="majorBidi"/>
          <w:sz w:val="24"/>
          <w:szCs w:val="24"/>
        </w:rPr>
        <w:t xml:space="preserve"> Maslow </w:t>
      </w:r>
      <w:proofErr w:type="spellStart"/>
      <w:r w:rsidRPr="004766B1">
        <w:rPr>
          <w:rFonts w:asciiTheme="majorBidi" w:hAnsiTheme="majorBidi" w:cstheme="majorBidi"/>
          <w:sz w:val="24"/>
          <w:szCs w:val="24"/>
        </w:rPr>
        <w:t>menyatakan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bahwa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beban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kerja</w:t>
      </w:r>
      <w:proofErr w:type="spellEnd"/>
      <w:r w:rsidRPr="004766B1">
        <w:rPr>
          <w:rFonts w:asciiTheme="majorBidi" w:hAnsiTheme="majorBidi" w:cstheme="majorBidi"/>
          <w:sz w:val="24"/>
          <w:szCs w:val="24"/>
        </w:rPr>
        <w:t xml:space="preserve"> yang </w:t>
      </w:r>
      <w:proofErr w:type="spellStart"/>
      <w:r w:rsidRPr="004766B1">
        <w:rPr>
          <w:rFonts w:asciiTheme="majorBidi" w:hAnsiTheme="majorBidi" w:cstheme="majorBidi"/>
          <w:sz w:val="24"/>
          <w:szCs w:val="24"/>
        </w:rPr>
        <w:t>seimbang</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dapat</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membantu</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memenuhi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kebutuhan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akan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penghargaan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serta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aktualisasi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diri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sehingga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berdampak</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positif</w:t>
      </w:r>
      <w:proofErr w:type="spellEnd"/>
      <w:r w:rsidRPr="004766B1">
        <w:rPr>
          <w:rFonts w:asciiTheme="majorBidi" w:hAnsiTheme="majorBidi" w:cstheme="majorBidi"/>
          <w:sz w:val="24"/>
          <w:szCs w:val="24"/>
        </w:rPr>
        <w:t xml:space="preserve"> pada </w:t>
      </w:r>
      <w:proofErr w:type="spellStart"/>
      <w:r w:rsidRPr="004766B1">
        <w:rPr>
          <w:rFonts w:asciiTheme="majorBidi" w:hAnsiTheme="majorBidi" w:cstheme="majorBidi"/>
          <w:sz w:val="24"/>
          <w:szCs w:val="24"/>
        </w:rPr>
        <w:t>kinerja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Namun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jika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beban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kerja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terlalu</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berat</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hal</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itu</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dapat</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mengganggu</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pemenuhan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kebutuhan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dasar</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seperti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kesehatan</w:t>
      </w:r>
      <w:proofErr w:type="spellEnd"/>
      <w:r w:rsidRPr="004766B1">
        <w:rPr>
          <w:rFonts w:asciiTheme="majorBidi" w:hAnsiTheme="majorBidi" w:cstheme="majorBidi"/>
          <w:sz w:val="24"/>
          <w:szCs w:val="24"/>
        </w:rPr>
        <w:t xml:space="preserve"> dan </w:t>
      </w:r>
      <w:proofErr w:type="spellStart"/>
      <w:r w:rsidRPr="004766B1">
        <w:rPr>
          <w:rFonts w:asciiTheme="majorBidi" w:hAnsiTheme="majorBidi" w:cstheme="majorBidi"/>
          <w:sz w:val="24"/>
          <w:szCs w:val="24"/>
        </w:rPr>
        <w:t>keamanan</w:t>
      </w:r>
      <w:proofErr w:type="spellEnd"/>
      <w:r w:rsidRPr="004766B1">
        <w:rPr>
          <w:rFonts w:asciiTheme="majorBidi" w:hAnsiTheme="majorBidi" w:cstheme="majorBidi"/>
          <w:sz w:val="24"/>
          <w:szCs w:val="24"/>
        </w:rPr>
        <w:t xml:space="preserve">, yang pada </w:t>
      </w:r>
      <w:proofErr w:type="spellStart"/>
      <w:r w:rsidRPr="004766B1">
        <w:rPr>
          <w:rFonts w:asciiTheme="majorBidi" w:hAnsiTheme="majorBidi" w:cstheme="majorBidi"/>
          <w:sz w:val="24"/>
          <w:szCs w:val="24"/>
        </w:rPr>
        <w:t>akhirnya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menurunkan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kinerja</w:t>
      </w:r>
      <w:proofErr w:type="spellEnd"/>
      <w:r w:rsidRPr="004766B1">
        <w:rPr>
          <w:rFonts w:asciiTheme="majorBidi" w:hAnsiTheme="majorBidi" w:cstheme="majorBidi"/>
          <w:sz w:val="24"/>
          <w:szCs w:val="24"/>
        </w:rPr>
        <w:t xml:space="preserve">. Di </w:t>
      </w:r>
      <w:proofErr w:type="spellStart"/>
      <w:r w:rsidRPr="004766B1">
        <w:rPr>
          <w:rFonts w:asciiTheme="majorBidi" w:hAnsiTheme="majorBidi" w:cstheme="majorBidi"/>
          <w:sz w:val="24"/>
          <w:szCs w:val="24"/>
        </w:rPr>
        <w:t>sisi</w:t>
      </w:r>
      <w:proofErr w:type="spellEnd"/>
      <w:r w:rsidRPr="004766B1">
        <w:rPr>
          <w:rFonts w:asciiTheme="majorBidi" w:hAnsiTheme="majorBidi" w:cstheme="majorBidi"/>
          <w:sz w:val="24"/>
          <w:szCs w:val="24"/>
        </w:rPr>
        <w:t xml:space="preserve"> lain, Teori </w:t>
      </w:r>
      <w:proofErr w:type="spellStart"/>
      <w:r w:rsidRPr="004766B1">
        <w:rPr>
          <w:rFonts w:asciiTheme="majorBidi" w:hAnsiTheme="majorBidi" w:cstheme="majorBidi"/>
          <w:sz w:val="24"/>
          <w:szCs w:val="24"/>
        </w:rPr>
        <w:t>Ekspetansi</w:t>
      </w:r>
      <w:proofErr w:type="spellEnd"/>
      <w:r w:rsidRPr="004766B1">
        <w:rPr>
          <w:rFonts w:asciiTheme="majorBidi" w:hAnsiTheme="majorBidi" w:cstheme="majorBidi"/>
          <w:sz w:val="24"/>
          <w:szCs w:val="24"/>
        </w:rPr>
        <w:t xml:space="preserve"> Vroom </w:t>
      </w:r>
      <w:proofErr w:type="spellStart"/>
      <w:r w:rsidRPr="004766B1">
        <w:rPr>
          <w:rFonts w:asciiTheme="majorBidi" w:hAnsiTheme="majorBidi" w:cstheme="majorBidi"/>
          <w:sz w:val="24"/>
          <w:szCs w:val="24"/>
        </w:rPr>
        <w:t>menguraikan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bahwa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ketika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beban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kerja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sesuai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dengan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kemampuan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serta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harapan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seseorang</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mereka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akan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memiliki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motivasi</w:t>
      </w:r>
      <w:proofErr w:type="spellEnd"/>
      <w:r w:rsidRPr="004766B1">
        <w:rPr>
          <w:rFonts w:asciiTheme="majorBidi" w:hAnsiTheme="majorBidi" w:cstheme="majorBidi"/>
          <w:sz w:val="24"/>
          <w:szCs w:val="24"/>
        </w:rPr>
        <w:t xml:space="preserve"> yang </w:t>
      </w:r>
      <w:proofErr w:type="spellStart"/>
      <w:r w:rsidRPr="004766B1">
        <w:rPr>
          <w:rFonts w:asciiTheme="majorBidi" w:hAnsiTheme="majorBidi" w:cstheme="majorBidi"/>
          <w:sz w:val="24"/>
          <w:szCs w:val="24"/>
        </w:rPr>
        <w:t>lebih</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tinggi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karena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percaya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bahwa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usaha</w:t>
      </w:r>
      <w:proofErr w:type="spellEnd"/>
      <w:r w:rsidRPr="004766B1">
        <w:rPr>
          <w:rFonts w:asciiTheme="majorBidi" w:hAnsiTheme="majorBidi" w:cstheme="majorBidi"/>
          <w:sz w:val="24"/>
          <w:szCs w:val="24"/>
        </w:rPr>
        <w:t xml:space="preserve"> yang </w:t>
      </w:r>
      <w:proofErr w:type="spellStart"/>
      <w:r w:rsidRPr="004766B1">
        <w:rPr>
          <w:rFonts w:asciiTheme="majorBidi" w:hAnsiTheme="majorBidi" w:cstheme="majorBidi"/>
          <w:sz w:val="24"/>
          <w:szCs w:val="24"/>
        </w:rPr>
        <w:t>diberikan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akan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menghasilkan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hasil</w:t>
      </w:r>
      <w:proofErr w:type="spellEnd"/>
      <w:r w:rsidRPr="004766B1">
        <w:rPr>
          <w:rFonts w:asciiTheme="majorBidi" w:hAnsiTheme="majorBidi" w:cstheme="majorBidi"/>
          <w:sz w:val="24"/>
          <w:szCs w:val="24"/>
        </w:rPr>
        <w:t xml:space="preserve"> yang optimal. </w:t>
      </w:r>
      <w:proofErr w:type="spellStart"/>
      <w:r w:rsidRPr="004766B1">
        <w:rPr>
          <w:rFonts w:asciiTheme="majorBidi" w:hAnsiTheme="majorBidi" w:cstheme="majorBidi"/>
          <w:sz w:val="24"/>
          <w:szCs w:val="24"/>
        </w:rPr>
        <w:t>Sebaliknya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beban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kerja</w:t>
      </w:r>
      <w:proofErr w:type="spellEnd"/>
      <w:r w:rsidRPr="004766B1">
        <w:rPr>
          <w:rFonts w:asciiTheme="majorBidi" w:hAnsiTheme="majorBidi" w:cstheme="majorBidi"/>
          <w:sz w:val="24"/>
          <w:szCs w:val="24"/>
        </w:rPr>
        <w:t xml:space="preserve"> yang </w:t>
      </w:r>
      <w:proofErr w:type="spellStart"/>
      <w:r w:rsidRPr="004766B1">
        <w:rPr>
          <w:rFonts w:asciiTheme="majorBidi" w:hAnsiTheme="majorBidi" w:cstheme="majorBidi"/>
          <w:sz w:val="24"/>
          <w:szCs w:val="24"/>
        </w:rPr>
        <w:t>terlalu</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rendah</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atau</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tinggi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dapat</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mengurangi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keyakinan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tersebut</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sehingga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mengakibatkan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penurunan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motivasi</w:t>
      </w:r>
      <w:proofErr w:type="spellEnd"/>
      <w:r w:rsidRPr="004766B1">
        <w:rPr>
          <w:rFonts w:asciiTheme="majorBidi" w:hAnsiTheme="majorBidi" w:cstheme="majorBidi"/>
          <w:sz w:val="24"/>
          <w:szCs w:val="24"/>
        </w:rPr>
        <w:t xml:space="preserve"> dan </w:t>
      </w:r>
      <w:proofErr w:type="spellStart"/>
      <w:r w:rsidRPr="004766B1">
        <w:rPr>
          <w:rFonts w:asciiTheme="majorBidi" w:hAnsiTheme="majorBidi" w:cstheme="majorBidi"/>
          <w:sz w:val="24"/>
          <w:szCs w:val="24"/>
        </w:rPr>
        <w:t>kinerja</w:t>
      </w:r>
      <w:proofErr w:type="spellEnd"/>
      <w:r w:rsidRPr="004766B1">
        <w:rPr>
          <w:rFonts w:asciiTheme="majorBidi" w:hAnsiTheme="majorBidi" w:cstheme="majorBidi"/>
          <w:sz w:val="24"/>
          <w:szCs w:val="24"/>
        </w:rPr>
        <w:t xml:space="preserve">. Selain </w:t>
      </w:r>
      <w:proofErr w:type="spellStart"/>
      <w:r w:rsidRPr="004766B1">
        <w:rPr>
          <w:rFonts w:asciiTheme="majorBidi" w:hAnsiTheme="majorBidi" w:cstheme="majorBidi"/>
          <w:sz w:val="24"/>
          <w:szCs w:val="24"/>
        </w:rPr>
        <w:t>itu</w:t>
      </w:r>
      <w:proofErr w:type="spellEnd"/>
      <w:r w:rsidRPr="004766B1">
        <w:rPr>
          <w:rFonts w:asciiTheme="majorBidi" w:hAnsiTheme="majorBidi" w:cstheme="majorBidi"/>
          <w:sz w:val="24"/>
          <w:szCs w:val="24"/>
        </w:rPr>
        <w:t xml:space="preserve">, Teori </w:t>
      </w:r>
      <w:proofErr w:type="spellStart"/>
      <w:r w:rsidRPr="004766B1">
        <w:rPr>
          <w:rFonts w:asciiTheme="majorBidi" w:hAnsiTheme="majorBidi" w:cstheme="majorBidi"/>
          <w:sz w:val="24"/>
          <w:szCs w:val="24"/>
        </w:rPr>
        <w:t>Keseimbangan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Pekerjaan</w:t>
      </w:r>
      <w:proofErr w:type="spellEnd"/>
      <w:r w:rsidRPr="004766B1">
        <w:rPr>
          <w:rFonts w:asciiTheme="majorBidi" w:hAnsiTheme="majorBidi" w:cstheme="majorBidi"/>
          <w:sz w:val="24"/>
          <w:szCs w:val="24"/>
        </w:rPr>
        <w:t xml:space="preserve"> dan </w:t>
      </w:r>
      <w:proofErr w:type="spellStart"/>
      <w:r w:rsidRPr="004766B1">
        <w:rPr>
          <w:rFonts w:asciiTheme="majorBidi" w:hAnsiTheme="majorBidi" w:cstheme="majorBidi"/>
          <w:sz w:val="24"/>
          <w:szCs w:val="24"/>
        </w:rPr>
        <w:t>Kehidupan</w:t>
      </w:r>
      <w:proofErr w:type="spellEnd"/>
      <w:r w:rsidRPr="004766B1">
        <w:rPr>
          <w:rFonts w:asciiTheme="majorBidi" w:hAnsiTheme="majorBidi" w:cstheme="majorBidi"/>
          <w:sz w:val="24"/>
          <w:szCs w:val="24"/>
        </w:rPr>
        <w:t xml:space="preserve"> juga </w:t>
      </w:r>
      <w:proofErr w:type="spellStart"/>
      <w:r w:rsidRPr="004766B1">
        <w:rPr>
          <w:rFonts w:asciiTheme="majorBidi" w:hAnsiTheme="majorBidi" w:cstheme="majorBidi"/>
          <w:sz w:val="24"/>
          <w:szCs w:val="24"/>
        </w:rPr>
        <w:t>menyatakan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bahwa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beban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kerja</w:t>
      </w:r>
      <w:proofErr w:type="spellEnd"/>
      <w:r w:rsidRPr="004766B1">
        <w:rPr>
          <w:rFonts w:asciiTheme="majorBidi" w:hAnsiTheme="majorBidi" w:cstheme="majorBidi"/>
          <w:sz w:val="24"/>
          <w:szCs w:val="24"/>
        </w:rPr>
        <w:t xml:space="preserve"> yang </w:t>
      </w:r>
      <w:proofErr w:type="spellStart"/>
      <w:r w:rsidRPr="004766B1">
        <w:rPr>
          <w:rFonts w:asciiTheme="majorBidi" w:hAnsiTheme="majorBidi" w:cstheme="majorBidi"/>
          <w:sz w:val="24"/>
          <w:szCs w:val="24"/>
        </w:rPr>
        <w:t>tidak</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terkontrol</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dapat</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mengganggu</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keharmonisan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antara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kehidupan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profesional</w:t>
      </w:r>
      <w:proofErr w:type="spellEnd"/>
      <w:r w:rsidRPr="004766B1">
        <w:rPr>
          <w:rFonts w:asciiTheme="majorBidi" w:hAnsiTheme="majorBidi" w:cstheme="majorBidi"/>
          <w:sz w:val="24"/>
          <w:szCs w:val="24"/>
        </w:rPr>
        <w:t xml:space="preserve"> dan </w:t>
      </w:r>
      <w:proofErr w:type="spellStart"/>
      <w:r w:rsidRPr="004766B1">
        <w:rPr>
          <w:rFonts w:asciiTheme="majorBidi" w:hAnsiTheme="majorBidi" w:cstheme="majorBidi"/>
          <w:sz w:val="24"/>
          <w:szCs w:val="24"/>
        </w:rPr>
        <w:t>pribadi</w:t>
      </w:r>
      <w:proofErr w:type="spellEnd"/>
      <w:r w:rsidRPr="004766B1">
        <w:rPr>
          <w:rFonts w:asciiTheme="majorBidi" w:hAnsiTheme="majorBidi" w:cstheme="majorBidi"/>
          <w:sz w:val="24"/>
          <w:szCs w:val="24"/>
        </w:rPr>
        <w:t xml:space="preserve">, yang </w:t>
      </w:r>
      <w:proofErr w:type="spellStart"/>
      <w:r w:rsidRPr="004766B1">
        <w:rPr>
          <w:rFonts w:asciiTheme="majorBidi" w:hAnsiTheme="majorBidi" w:cstheme="majorBidi"/>
          <w:sz w:val="24"/>
          <w:szCs w:val="24"/>
        </w:rPr>
        <w:t>berdampak</w:t>
      </w:r>
      <w:proofErr w:type="spellEnd"/>
      <w:r w:rsidRPr="004766B1">
        <w:rPr>
          <w:rFonts w:asciiTheme="majorBidi" w:hAnsiTheme="majorBidi" w:cstheme="majorBidi"/>
          <w:sz w:val="24"/>
          <w:szCs w:val="24"/>
        </w:rPr>
        <w:t xml:space="preserve"> pada </w:t>
      </w:r>
      <w:proofErr w:type="spellStart"/>
      <w:r w:rsidRPr="004766B1">
        <w:rPr>
          <w:rFonts w:asciiTheme="majorBidi" w:hAnsiTheme="majorBidi" w:cstheme="majorBidi"/>
          <w:sz w:val="24"/>
          <w:szCs w:val="24"/>
        </w:rPr>
        <w:t>penurunan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komitmen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terhadap</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organisasi</w:t>
      </w:r>
      <w:proofErr w:type="spellEnd"/>
      <w:r w:rsidRPr="004766B1">
        <w:rPr>
          <w:rFonts w:asciiTheme="majorBidi" w:hAnsiTheme="majorBidi" w:cstheme="majorBidi"/>
          <w:sz w:val="24"/>
          <w:szCs w:val="24"/>
        </w:rPr>
        <w:t xml:space="preserve"> dan </w:t>
      </w:r>
      <w:proofErr w:type="spellStart"/>
      <w:r w:rsidRPr="004766B1">
        <w:rPr>
          <w:rFonts w:asciiTheme="majorBidi" w:hAnsiTheme="majorBidi" w:cstheme="majorBidi"/>
          <w:sz w:val="24"/>
          <w:szCs w:val="24"/>
        </w:rPr>
        <w:t>kinerja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Sebaliknya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beban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kerja</w:t>
      </w:r>
      <w:proofErr w:type="spellEnd"/>
      <w:r w:rsidRPr="004766B1">
        <w:rPr>
          <w:rFonts w:asciiTheme="majorBidi" w:hAnsiTheme="majorBidi" w:cstheme="majorBidi"/>
          <w:sz w:val="24"/>
          <w:szCs w:val="24"/>
        </w:rPr>
        <w:t xml:space="preserve"> yang </w:t>
      </w:r>
      <w:proofErr w:type="spellStart"/>
      <w:r w:rsidRPr="004766B1">
        <w:rPr>
          <w:rFonts w:asciiTheme="majorBidi" w:hAnsiTheme="majorBidi" w:cstheme="majorBidi"/>
          <w:sz w:val="24"/>
          <w:szCs w:val="24"/>
        </w:rPr>
        <w:t>sesuai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mendukung</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tercapainya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keseimbangan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tersebut</w:t>
      </w:r>
      <w:proofErr w:type="spellEnd"/>
      <w:r w:rsidRPr="004766B1">
        <w:rPr>
          <w:rFonts w:asciiTheme="majorBidi" w:hAnsiTheme="majorBidi" w:cstheme="majorBidi"/>
          <w:sz w:val="24"/>
          <w:szCs w:val="24"/>
        </w:rPr>
        <w:t xml:space="preserve"> dan </w:t>
      </w:r>
      <w:proofErr w:type="spellStart"/>
      <w:r w:rsidRPr="004766B1">
        <w:rPr>
          <w:rFonts w:asciiTheme="majorBidi" w:hAnsiTheme="majorBidi" w:cstheme="majorBidi"/>
          <w:sz w:val="24"/>
          <w:szCs w:val="24"/>
        </w:rPr>
        <w:t>meningkatkan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kinerja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dalam</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jangka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panjang</w:t>
      </w:r>
      <w:proofErr w:type="spellEnd"/>
      <w:r w:rsidRPr="004766B1">
        <w:rPr>
          <w:rFonts w:asciiTheme="majorBidi" w:hAnsiTheme="majorBidi" w:cstheme="majorBidi"/>
          <w:sz w:val="24"/>
          <w:szCs w:val="24"/>
        </w:rPr>
        <w:t>.</w:t>
      </w:r>
      <w:r>
        <w:rPr>
          <w:rFonts w:asciiTheme="majorBidi" w:hAnsiTheme="majorBidi" w:cstheme="majorBidi"/>
          <w:sz w:val="24"/>
          <w:szCs w:val="24"/>
        </w:rPr>
        <w:t xml:space="preserve"> </w:t>
      </w:r>
      <w:r w:rsidRPr="004766B1">
        <w:rPr>
          <w:rFonts w:asciiTheme="majorBidi" w:hAnsiTheme="majorBidi" w:cstheme="majorBidi"/>
          <w:sz w:val="24"/>
          <w:szCs w:val="24"/>
        </w:rPr>
        <w:t xml:space="preserve">Dari </w:t>
      </w:r>
      <w:proofErr w:type="spellStart"/>
      <w:r w:rsidRPr="004766B1">
        <w:rPr>
          <w:rFonts w:asciiTheme="majorBidi" w:hAnsiTheme="majorBidi" w:cstheme="majorBidi"/>
          <w:sz w:val="24"/>
          <w:szCs w:val="24"/>
        </w:rPr>
        <w:t>perspektif</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teori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manajemen</w:t>
      </w:r>
      <w:proofErr w:type="spellEnd"/>
      <w:r w:rsidRPr="004766B1">
        <w:rPr>
          <w:rFonts w:asciiTheme="majorBidi" w:hAnsiTheme="majorBidi" w:cstheme="majorBidi"/>
          <w:sz w:val="24"/>
          <w:szCs w:val="24"/>
        </w:rPr>
        <w:t xml:space="preserve"> dan </w:t>
      </w:r>
      <w:proofErr w:type="spellStart"/>
      <w:r w:rsidRPr="004766B1">
        <w:rPr>
          <w:rFonts w:asciiTheme="majorBidi" w:hAnsiTheme="majorBidi" w:cstheme="majorBidi"/>
          <w:sz w:val="24"/>
          <w:szCs w:val="24"/>
        </w:rPr>
        <w:t>produktivitas</w:t>
      </w:r>
      <w:proofErr w:type="spellEnd"/>
      <w:r w:rsidRPr="004766B1">
        <w:rPr>
          <w:rFonts w:asciiTheme="majorBidi" w:hAnsiTheme="majorBidi" w:cstheme="majorBidi"/>
          <w:sz w:val="24"/>
          <w:szCs w:val="24"/>
        </w:rPr>
        <w:t xml:space="preserve">, Teori </w:t>
      </w:r>
      <w:proofErr w:type="spellStart"/>
      <w:r w:rsidRPr="004766B1">
        <w:rPr>
          <w:rFonts w:asciiTheme="majorBidi" w:hAnsiTheme="majorBidi" w:cstheme="majorBidi"/>
          <w:sz w:val="24"/>
          <w:szCs w:val="24"/>
        </w:rPr>
        <w:t>Administrasi</w:t>
      </w:r>
      <w:proofErr w:type="spellEnd"/>
      <w:r w:rsidRPr="004766B1">
        <w:rPr>
          <w:rFonts w:asciiTheme="majorBidi" w:hAnsiTheme="majorBidi" w:cstheme="majorBidi"/>
          <w:sz w:val="24"/>
          <w:szCs w:val="24"/>
        </w:rPr>
        <w:t xml:space="preserve"> Fayol </w:t>
      </w:r>
      <w:proofErr w:type="spellStart"/>
      <w:r w:rsidRPr="004766B1">
        <w:rPr>
          <w:rFonts w:asciiTheme="majorBidi" w:hAnsiTheme="majorBidi" w:cstheme="majorBidi"/>
          <w:sz w:val="24"/>
          <w:szCs w:val="24"/>
        </w:rPr>
        <w:t>menyampaikan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bahwa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penetapan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beban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kerja</w:t>
      </w:r>
      <w:proofErr w:type="spellEnd"/>
      <w:r w:rsidRPr="004766B1">
        <w:rPr>
          <w:rFonts w:asciiTheme="majorBidi" w:hAnsiTheme="majorBidi" w:cstheme="majorBidi"/>
          <w:sz w:val="24"/>
          <w:szCs w:val="24"/>
        </w:rPr>
        <w:t xml:space="preserve"> yang </w:t>
      </w:r>
      <w:proofErr w:type="spellStart"/>
      <w:r w:rsidRPr="004766B1">
        <w:rPr>
          <w:rFonts w:asciiTheme="majorBidi" w:hAnsiTheme="majorBidi" w:cstheme="majorBidi"/>
          <w:sz w:val="24"/>
          <w:szCs w:val="24"/>
        </w:rPr>
        <w:t>tidak</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tepat</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dapat</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mengganggu</w:t>
      </w:r>
      <w:proofErr w:type="spellEnd"/>
      <w:r w:rsidRPr="004766B1">
        <w:rPr>
          <w:rFonts w:asciiTheme="majorBidi" w:hAnsiTheme="majorBidi" w:cstheme="majorBidi"/>
          <w:sz w:val="24"/>
          <w:szCs w:val="24"/>
        </w:rPr>
        <w:t xml:space="preserve"> proses </w:t>
      </w:r>
      <w:proofErr w:type="spellStart"/>
      <w:r w:rsidRPr="004766B1">
        <w:rPr>
          <w:rFonts w:asciiTheme="majorBidi" w:hAnsiTheme="majorBidi" w:cstheme="majorBidi"/>
          <w:sz w:val="24"/>
          <w:szCs w:val="24"/>
        </w:rPr>
        <w:t>perencanaan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pengorganisasian</w:t>
      </w:r>
      <w:proofErr w:type="spellEnd"/>
      <w:r w:rsidRPr="004766B1">
        <w:rPr>
          <w:rFonts w:asciiTheme="majorBidi" w:hAnsiTheme="majorBidi" w:cstheme="majorBidi"/>
          <w:sz w:val="24"/>
          <w:szCs w:val="24"/>
        </w:rPr>
        <w:t xml:space="preserve">, dan </w:t>
      </w:r>
      <w:proofErr w:type="spellStart"/>
      <w:r w:rsidRPr="004766B1">
        <w:rPr>
          <w:rFonts w:asciiTheme="majorBidi" w:hAnsiTheme="majorBidi" w:cstheme="majorBidi"/>
          <w:sz w:val="24"/>
          <w:szCs w:val="24"/>
        </w:rPr>
        <w:t>pengendalian</w:t>
      </w:r>
      <w:proofErr w:type="spellEnd"/>
      <w:r w:rsidRPr="004766B1">
        <w:rPr>
          <w:rFonts w:asciiTheme="majorBidi" w:hAnsiTheme="majorBidi" w:cstheme="majorBidi"/>
          <w:sz w:val="24"/>
          <w:szCs w:val="24"/>
        </w:rPr>
        <w:t xml:space="preserve"> di </w:t>
      </w:r>
      <w:proofErr w:type="spellStart"/>
      <w:r w:rsidRPr="004766B1">
        <w:rPr>
          <w:rFonts w:asciiTheme="majorBidi" w:hAnsiTheme="majorBidi" w:cstheme="majorBidi"/>
          <w:sz w:val="24"/>
          <w:szCs w:val="24"/>
        </w:rPr>
        <w:t>dalam</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organisasi</w:t>
      </w:r>
      <w:proofErr w:type="spellEnd"/>
      <w:r w:rsidRPr="004766B1">
        <w:rPr>
          <w:rFonts w:asciiTheme="majorBidi" w:hAnsiTheme="majorBidi" w:cstheme="majorBidi"/>
          <w:sz w:val="24"/>
          <w:szCs w:val="24"/>
        </w:rPr>
        <w:t xml:space="preserve">, yang </w:t>
      </w:r>
      <w:proofErr w:type="spellStart"/>
      <w:r w:rsidRPr="004766B1">
        <w:rPr>
          <w:rFonts w:asciiTheme="majorBidi" w:hAnsiTheme="majorBidi" w:cstheme="majorBidi"/>
          <w:sz w:val="24"/>
          <w:szCs w:val="24"/>
        </w:rPr>
        <w:t>selanjutnya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menurunkan</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efisiensi</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operasional</w:t>
      </w:r>
      <w:proofErr w:type="spellEnd"/>
      <w:r w:rsidRPr="004766B1">
        <w:rPr>
          <w:rFonts w:asciiTheme="majorBidi" w:hAnsiTheme="majorBidi" w:cstheme="majorBidi"/>
          <w:sz w:val="24"/>
          <w:szCs w:val="24"/>
        </w:rPr>
        <w:t xml:space="preserve"> dan </w:t>
      </w:r>
      <w:proofErr w:type="spellStart"/>
      <w:r w:rsidRPr="004766B1">
        <w:rPr>
          <w:rFonts w:asciiTheme="majorBidi" w:hAnsiTheme="majorBidi" w:cstheme="majorBidi"/>
          <w:sz w:val="24"/>
          <w:szCs w:val="24"/>
        </w:rPr>
        <w:t>kualitas</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kinerja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secara</w:t>
      </w:r>
      <w:proofErr w:type="spellEnd"/>
      <w:r w:rsidRPr="004766B1">
        <w:rPr>
          <w:rFonts w:asciiTheme="majorBidi" w:hAnsiTheme="majorBidi" w:cstheme="majorBidi"/>
          <w:sz w:val="24"/>
          <w:szCs w:val="24"/>
        </w:rPr>
        <w:t xml:space="preserve"> </w:t>
      </w:r>
      <w:proofErr w:type="spellStart"/>
      <w:r w:rsidRPr="004766B1">
        <w:rPr>
          <w:rFonts w:asciiTheme="majorBidi" w:hAnsiTheme="majorBidi" w:cstheme="majorBidi"/>
          <w:sz w:val="24"/>
          <w:szCs w:val="24"/>
        </w:rPr>
        <w:t>keseluruhan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Implikasi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praktis</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dari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penelitian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ini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memberikan</w:t>
      </w:r>
      <w:proofErr w:type="spellEnd"/>
      <w:r w:rsidRPr="00E465B7">
        <w:rPr>
          <w:rFonts w:asciiTheme="majorBidi" w:hAnsiTheme="majorBidi" w:cstheme="majorBidi"/>
          <w:sz w:val="24"/>
          <w:szCs w:val="24"/>
        </w:rPr>
        <w:t xml:space="preserve"> saran </w:t>
      </w:r>
      <w:proofErr w:type="spellStart"/>
      <w:r w:rsidRPr="00E465B7">
        <w:rPr>
          <w:rFonts w:asciiTheme="majorBidi" w:hAnsiTheme="majorBidi" w:cstheme="majorBidi"/>
          <w:sz w:val="24"/>
          <w:szCs w:val="24"/>
        </w:rPr>
        <w:t>bagi</w:t>
      </w:r>
      <w:proofErr w:type="spellEnd"/>
      <w:r w:rsidRPr="00E465B7">
        <w:rPr>
          <w:rFonts w:asciiTheme="majorBidi" w:hAnsiTheme="majorBidi" w:cstheme="majorBidi"/>
          <w:sz w:val="24"/>
          <w:szCs w:val="24"/>
        </w:rPr>
        <w:t xml:space="preserve"> Dinas Pendidikan dan </w:t>
      </w:r>
      <w:proofErr w:type="spellStart"/>
      <w:r w:rsidRPr="00E465B7">
        <w:rPr>
          <w:rFonts w:asciiTheme="majorBidi" w:hAnsiTheme="majorBidi" w:cstheme="majorBidi"/>
          <w:sz w:val="24"/>
          <w:szCs w:val="24"/>
        </w:rPr>
        <w:t>Kebudayaan</w:t>
      </w:r>
      <w:proofErr w:type="spellEnd"/>
      <w:r w:rsidRPr="00E465B7">
        <w:rPr>
          <w:rFonts w:asciiTheme="majorBidi" w:hAnsiTheme="majorBidi" w:cstheme="majorBidi"/>
          <w:sz w:val="24"/>
          <w:szCs w:val="24"/>
        </w:rPr>
        <w:t xml:space="preserve"> Kota Tegal </w:t>
      </w:r>
      <w:proofErr w:type="spellStart"/>
      <w:r w:rsidRPr="00E465B7">
        <w:rPr>
          <w:rFonts w:asciiTheme="majorBidi" w:hAnsiTheme="majorBidi" w:cstheme="majorBidi"/>
          <w:sz w:val="24"/>
          <w:szCs w:val="24"/>
        </w:rPr>
        <w:t>untuk</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lebih</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fokus</w:t>
      </w:r>
      <w:proofErr w:type="spellEnd"/>
      <w:r w:rsidRPr="00E465B7">
        <w:rPr>
          <w:rFonts w:asciiTheme="majorBidi" w:hAnsiTheme="majorBidi" w:cstheme="majorBidi"/>
          <w:sz w:val="24"/>
          <w:szCs w:val="24"/>
        </w:rPr>
        <w:t xml:space="preserve"> pada </w:t>
      </w:r>
      <w:proofErr w:type="spellStart"/>
      <w:r w:rsidRPr="00E465B7">
        <w:rPr>
          <w:rFonts w:asciiTheme="majorBidi" w:hAnsiTheme="majorBidi" w:cstheme="majorBidi"/>
          <w:sz w:val="24"/>
          <w:szCs w:val="24"/>
        </w:rPr>
        <w:t>pengelolaan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beban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pegawai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Pimpinan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lembaga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perlu</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melakukan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penilaian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beban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secara</w:t>
      </w:r>
      <w:proofErr w:type="spellEnd"/>
      <w:r w:rsidRPr="00E465B7">
        <w:rPr>
          <w:rFonts w:asciiTheme="majorBidi" w:hAnsiTheme="majorBidi" w:cstheme="majorBidi"/>
          <w:sz w:val="24"/>
          <w:szCs w:val="24"/>
        </w:rPr>
        <w:t xml:space="preserve"> rutin </w:t>
      </w:r>
      <w:proofErr w:type="spellStart"/>
      <w:r w:rsidRPr="00E465B7">
        <w:rPr>
          <w:rFonts w:asciiTheme="majorBidi" w:hAnsiTheme="majorBidi" w:cstheme="majorBidi"/>
          <w:sz w:val="24"/>
          <w:szCs w:val="24"/>
        </w:rPr>
        <w:t>untuk</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memastikan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bahwa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alokasi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tanggung</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jawab</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telah</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w:t>
      </w:r>
      <w:r>
        <w:rPr>
          <w:rFonts w:asciiTheme="majorBidi" w:hAnsiTheme="majorBidi" w:cstheme="majorBidi"/>
          <w:sz w:val="24"/>
          <w:szCs w:val="24"/>
        </w:rPr>
        <w:t>laras</w:t>
      </w:r>
      <w:r w:rsidRPr="00E465B7">
        <w:rPr>
          <w:rFonts w:asciiTheme="majorBidi" w:hAnsiTheme="majorBidi" w:cstheme="majorBidi"/>
          <w:sz w:val="24"/>
          <w:szCs w:val="24"/>
        </w:rPr>
        <w:t>i</w:t>
      </w:r>
      <w:proofErr w:type="spellEnd"/>
      <w:r w:rsidRPr="00E465B7">
        <w:rPr>
          <w:rFonts w:asciiTheme="majorBidi" w:hAnsiTheme="majorBidi" w:cstheme="majorBidi"/>
          <w:sz w:val="24"/>
          <w:szCs w:val="24"/>
        </w:rPr>
        <w:t xml:space="preserve"> </w:t>
      </w:r>
      <w:r>
        <w:rPr>
          <w:rFonts w:asciiTheme="majorBidi" w:hAnsiTheme="majorBidi" w:cstheme="majorBidi"/>
          <w:sz w:val="24"/>
          <w:szCs w:val="24"/>
        </w:rPr>
        <w:t>pada</w:t>
      </w:r>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w:t>
      </w:r>
      <w:r>
        <w:rPr>
          <w:rFonts w:asciiTheme="majorBidi" w:hAnsiTheme="majorBidi" w:cstheme="majorBidi"/>
          <w:sz w:val="24"/>
          <w:szCs w:val="24"/>
        </w:rPr>
        <w:t>ompetensi</w:t>
      </w:r>
      <w:proofErr w:type="spellEnd"/>
      <w:r w:rsidRPr="00E465B7">
        <w:rPr>
          <w:rFonts w:asciiTheme="majorBidi" w:hAnsiTheme="majorBidi" w:cstheme="majorBidi"/>
          <w:sz w:val="24"/>
          <w:szCs w:val="24"/>
        </w:rPr>
        <w:t xml:space="preserve"> dan </w:t>
      </w:r>
      <w:proofErr w:type="spellStart"/>
      <w:r>
        <w:rPr>
          <w:rFonts w:asciiTheme="majorBidi" w:hAnsiTheme="majorBidi" w:cstheme="majorBidi"/>
          <w:sz w:val="24"/>
          <w:szCs w:val="24"/>
        </w:rPr>
        <w:t>kemahiran</w:t>
      </w:r>
      <w:proofErr w:type="spellEnd"/>
      <w:r>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setiap</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pegawai</w:t>
      </w:r>
      <w:proofErr w:type="spellEnd"/>
      <w:r w:rsidRPr="00E465B7">
        <w:rPr>
          <w:rFonts w:asciiTheme="majorBidi" w:hAnsiTheme="majorBidi" w:cstheme="majorBidi"/>
          <w:sz w:val="24"/>
          <w:szCs w:val="24"/>
        </w:rPr>
        <w:t>.</w:t>
      </w:r>
      <w:r>
        <w:rPr>
          <w:rFonts w:asciiTheme="majorBidi" w:hAnsiTheme="majorBidi" w:cstheme="majorBidi"/>
          <w:sz w:val="24"/>
          <w:szCs w:val="24"/>
        </w:rPr>
        <w:t xml:space="preserve"> </w:t>
      </w:r>
      <w:r w:rsidRPr="00196A29">
        <w:rPr>
          <w:rFonts w:asciiTheme="majorBidi" w:hAnsiTheme="majorBidi" w:cstheme="majorBidi"/>
          <w:sz w:val="24"/>
          <w:szCs w:val="24"/>
        </w:rPr>
        <w:t xml:space="preserve">Beban </w:t>
      </w:r>
      <w:proofErr w:type="spellStart"/>
      <w:r w:rsidRPr="00196A29">
        <w:rPr>
          <w:rFonts w:asciiTheme="majorBidi" w:hAnsiTheme="majorBidi" w:cstheme="majorBidi"/>
          <w:sz w:val="24"/>
          <w:szCs w:val="24"/>
        </w:rPr>
        <w:t>kerja</w:t>
      </w:r>
      <w:proofErr w:type="spellEnd"/>
      <w:r w:rsidRPr="00196A29">
        <w:rPr>
          <w:rFonts w:asciiTheme="majorBidi" w:hAnsiTheme="majorBidi" w:cstheme="majorBidi"/>
          <w:sz w:val="24"/>
          <w:szCs w:val="24"/>
        </w:rPr>
        <w:t xml:space="preserve"> yang </w:t>
      </w:r>
      <w:proofErr w:type="spellStart"/>
      <w:r w:rsidRPr="00196A29">
        <w:rPr>
          <w:rFonts w:asciiTheme="majorBidi" w:hAnsiTheme="majorBidi" w:cstheme="majorBidi"/>
          <w:sz w:val="24"/>
          <w:szCs w:val="24"/>
        </w:rPr>
        <w:t>dirasakan</w:t>
      </w:r>
      <w:proofErr w:type="spellEnd"/>
      <w:r w:rsidRPr="00196A29">
        <w:rPr>
          <w:rFonts w:asciiTheme="majorBidi" w:hAnsiTheme="majorBidi" w:cstheme="majorBidi"/>
          <w:sz w:val="24"/>
          <w:szCs w:val="24"/>
        </w:rPr>
        <w:t xml:space="preserve"> oleh </w:t>
      </w:r>
      <w:proofErr w:type="spellStart"/>
      <w:r w:rsidRPr="00196A29">
        <w:rPr>
          <w:rFonts w:asciiTheme="majorBidi" w:hAnsiTheme="majorBidi" w:cstheme="majorBidi"/>
          <w:sz w:val="24"/>
          <w:szCs w:val="24"/>
        </w:rPr>
        <w:t>karyawan</w:t>
      </w:r>
      <w:proofErr w:type="spellEnd"/>
      <w:r w:rsidRPr="00196A29">
        <w:rPr>
          <w:rFonts w:asciiTheme="majorBidi" w:hAnsiTheme="majorBidi" w:cstheme="majorBidi"/>
          <w:sz w:val="24"/>
          <w:szCs w:val="24"/>
        </w:rPr>
        <w:t xml:space="preserve"> pada </w:t>
      </w:r>
      <w:proofErr w:type="spellStart"/>
      <w:r w:rsidRPr="00196A29">
        <w:rPr>
          <w:rFonts w:asciiTheme="majorBidi" w:hAnsiTheme="majorBidi" w:cstheme="majorBidi"/>
          <w:sz w:val="24"/>
          <w:szCs w:val="24"/>
        </w:rPr>
        <w:t>umumnya</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masih</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berada</w:t>
      </w:r>
      <w:proofErr w:type="spellEnd"/>
      <w:r w:rsidRPr="00196A29">
        <w:rPr>
          <w:rFonts w:asciiTheme="majorBidi" w:hAnsiTheme="majorBidi" w:cstheme="majorBidi"/>
          <w:sz w:val="24"/>
          <w:szCs w:val="24"/>
        </w:rPr>
        <w:t xml:space="preserve"> pada </w:t>
      </w:r>
      <w:proofErr w:type="spellStart"/>
      <w:r w:rsidRPr="00196A29">
        <w:rPr>
          <w:rFonts w:asciiTheme="majorBidi" w:hAnsiTheme="majorBidi" w:cstheme="majorBidi"/>
          <w:sz w:val="24"/>
          <w:szCs w:val="24"/>
        </w:rPr>
        <w:t>tingkat</w:t>
      </w:r>
      <w:proofErr w:type="spellEnd"/>
      <w:r w:rsidRPr="00196A29">
        <w:rPr>
          <w:rFonts w:asciiTheme="majorBidi" w:hAnsiTheme="majorBidi" w:cstheme="majorBidi"/>
          <w:sz w:val="24"/>
          <w:szCs w:val="24"/>
        </w:rPr>
        <w:t xml:space="preserve"> yang </w:t>
      </w:r>
      <w:proofErr w:type="spellStart"/>
      <w:r w:rsidRPr="00196A29">
        <w:rPr>
          <w:rFonts w:asciiTheme="majorBidi" w:hAnsiTheme="majorBidi" w:cstheme="majorBidi"/>
          <w:sz w:val="24"/>
          <w:szCs w:val="24"/>
        </w:rPr>
        <w:t>relatif</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lastRenderedPageBreak/>
        <w:t>terkendali</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Namun</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demikian</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pihak</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manajemen</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tetap</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perlu</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melakukan</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upaya</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pencegahan</w:t>
      </w:r>
      <w:proofErr w:type="spellEnd"/>
      <w:r w:rsidRPr="00196A29">
        <w:rPr>
          <w:rFonts w:asciiTheme="majorBidi" w:hAnsiTheme="majorBidi" w:cstheme="majorBidi"/>
          <w:sz w:val="24"/>
          <w:szCs w:val="24"/>
        </w:rPr>
        <w:t xml:space="preserve"> agar </w:t>
      </w:r>
      <w:proofErr w:type="spellStart"/>
      <w:r w:rsidRPr="00196A29">
        <w:rPr>
          <w:rFonts w:asciiTheme="majorBidi" w:hAnsiTheme="majorBidi" w:cstheme="majorBidi"/>
          <w:sz w:val="24"/>
          <w:szCs w:val="24"/>
        </w:rPr>
        <w:t>tidak</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terjadi</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kelelahan</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kerja</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karena</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kondisi</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tersebut</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berpotensi</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menurunkan</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semangat</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kerja</w:t>
      </w:r>
      <w:proofErr w:type="spellEnd"/>
      <w:r w:rsidRPr="00196A29">
        <w:rPr>
          <w:rFonts w:asciiTheme="majorBidi" w:hAnsiTheme="majorBidi" w:cstheme="majorBidi"/>
          <w:sz w:val="24"/>
          <w:szCs w:val="24"/>
        </w:rPr>
        <w:t xml:space="preserve"> dan </w:t>
      </w:r>
      <w:proofErr w:type="spellStart"/>
      <w:r w:rsidRPr="00196A29">
        <w:rPr>
          <w:rFonts w:asciiTheme="majorBidi" w:hAnsiTheme="majorBidi" w:cstheme="majorBidi"/>
          <w:sz w:val="24"/>
          <w:szCs w:val="24"/>
        </w:rPr>
        <w:t>produktivitas</w:t>
      </w:r>
      <w:proofErr w:type="spellEnd"/>
      <w:r w:rsidRPr="00196A29">
        <w:rPr>
          <w:rFonts w:asciiTheme="majorBidi" w:hAnsiTheme="majorBidi" w:cstheme="majorBidi"/>
          <w:sz w:val="24"/>
          <w:szCs w:val="24"/>
        </w:rPr>
        <w:t xml:space="preserve"> </w:t>
      </w:r>
      <w:proofErr w:type="spellStart"/>
      <w:r w:rsidRPr="00196A29">
        <w:rPr>
          <w:rFonts w:asciiTheme="majorBidi" w:hAnsiTheme="majorBidi" w:cstheme="majorBidi"/>
          <w:sz w:val="24"/>
          <w:szCs w:val="24"/>
        </w:rPr>
        <w:t>karyawan</w:t>
      </w:r>
      <w:proofErr w:type="spellEnd"/>
      <w:r w:rsidRPr="00196A29">
        <w:rPr>
          <w:rFonts w:asciiTheme="majorBidi" w:hAnsiTheme="majorBidi" w:cstheme="majorBidi"/>
          <w:sz w:val="24"/>
          <w:szCs w:val="24"/>
        </w:rPr>
        <w:t xml:space="preserve"> pada masa </w:t>
      </w:r>
      <w:proofErr w:type="spellStart"/>
      <w:r w:rsidRPr="00196A29">
        <w:rPr>
          <w:rFonts w:asciiTheme="majorBidi" w:hAnsiTheme="majorBidi" w:cstheme="majorBidi"/>
          <w:sz w:val="24"/>
          <w:szCs w:val="24"/>
        </w:rPr>
        <w:t>mendatang</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{"citationItems":[{"id":"ITEM-1","itemData":{"author":[{"dropping-particle":"","family":"Rahmawati","given":"Ina Aulia","non-dropping-particle":"","parse-names":false,"suffix":""},{"dropping-particle":"","family":"Kurniawan","given":"Ignatius Soni","non-dropping-particle":"","parse-names":false,"suffix":""},{"dropping-particle":"","family":"Yulianto","given":"Eko","non-dropping-particle":"","parse-names":false,"suffix":""}],"container-title":"PUBLIK: JUrnal Manajemen Sumber Daya Manusia, Administrasi dan Pelayanan Publik","id":"ITEM-1","issue":"1","issued":{"date-parts":[["2026"]]},"page":"116-129","title":"Pengaruh Lingkungan Kerja, Beban Kerja, Dan Motivasi Ekstrinsik Terhadap Turnover Intention Karyawan","type":"article-journal","volume":"13"},"uris":["http://www.mendeley.com/documents/?uuid=ae1322c1-d10c-4eb7-89db-cd14912a682d"]}],"mendeley":{"formattedCitation":"(Rahmawati et al., 2026)","plainTextFormattedCitation":"(Rahmawati et al., 2026)","previouslyFormattedCitation":"(Rahmawati et al., 2026)"},"properties":{"noteIndex":0},"schema":"https://github.com/citation-style-language/schema/raw/master/csl-citation.json"}</w:instrText>
      </w:r>
      <w:r>
        <w:rPr>
          <w:rFonts w:asciiTheme="majorBidi" w:hAnsiTheme="majorBidi" w:cstheme="majorBidi"/>
          <w:sz w:val="24"/>
          <w:szCs w:val="24"/>
        </w:rPr>
        <w:fldChar w:fldCharType="separate"/>
      </w:r>
      <w:r w:rsidRPr="00620A8F">
        <w:rPr>
          <w:rFonts w:asciiTheme="majorBidi" w:hAnsiTheme="majorBidi" w:cstheme="majorBidi"/>
          <w:noProof/>
          <w:sz w:val="24"/>
          <w:szCs w:val="24"/>
        </w:rPr>
        <w:t>(Rahmawati et al., 2026)</w:t>
      </w:r>
      <w:r>
        <w:rPr>
          <w:rFonts w:asciiTheme="majorBidi" w:hAnsiTheme="majorBidi" w:cstheme="majorBidi"/>
          <w:sz w:val="24"/>
          <w:szCs w:val="24"/>
        </w:rPr>
        <w:fldChar w:fldCharType="end"/>
      </w:r>
      <w:r>
        <w:rPr>
          <w:rFonts w:asciiTheme="majorBidi" w:hAnsiTheme="majorBidi" w:cstheme="majorBidi"/>
          <w:sz w:val="24"/>
          <w:szCs w:val="24"/>
        </w:rPr>
        <w:t>.</w:t>
      </w:r>
      <w:r w:rsidRPr="00196A29">
        <w:rPr>
          <w:rFonts w:asciiTheme="majorBidi" w:hAnsiTheme="majorBidi" w:cstheme="majorBidi"/>
          <w:color w:val="EE0000"/>
          <w:sz w:val="24"/>
          <w:szCs w:val="24"/>
        </w:rPr>
        <w:t xml:space="preserve"> </w:t>
      </w:r>
      <w:proofErr w:type="spellStart"/>
      <w:r w:rsidRPr="001B18CD">
        <w:rPr>
          <w:rFonts w:asciiTheme="majorBidi" w:hAnsiTheme="majorBidi" w:cstheme="majorBidi"/>
          <w:sz w:val="24"/>
          <w:szCs w:val="24"/>
        </w:rPr>
        <w:t>Temuan</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dari</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studi</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ini</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memperkuat</w:t>
      </w:r>
      <w:proofErr w:type="spellEnd"/>
      <w:r w:rsidRPr="001B18CD">
        <w:rPr>
          <w:rFonts w:asciiTheme="majorBidi" w:hAnsiTheme="majorBidi" w:cstheme="majorBidi"/>
          <w:sz w:val="24"/>
          <w:szCs w:val="24"/>
        </w:rPr>
        <w:t xml:space="preserve"> </w:t>
      </w:r>
      <w:proofErr w:type="spellStart"/>
      <w:r w:rsidRPr="001B18CD">
        <w:rPr>
          <w:rFonts w:asciiTheme="majorBidi" w:hAnsiTheme="majorBidi" w:cstheme="majorBidi"/>
          <w:sz w:val="24"/>
          <w:szCs w:val="24"/>
        </w:rPr>
        <w:t>hasil</w:t>
      </w:r>
      <w:proofErr w:type="spellEnd"/>
      <w:r w:rsidRPr="001B18CD">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r w:rsidRPr="00D9727E">
        <w:rPr>
          <w:rFonts w:asciiTheme="majorBidi" w:hAnsiTheme="majorBidi" w:cstheme="majorBidi"/>
          <w:noProof/>
          <w:sz w:val="24"/>
          <w:szCs w:val="24"/>
        </w:rPr>
        <w:t>Mutiara</w:t>
      </w:r>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{"citationItems":[{"id":"ITEM-1","itemData":{"abstract":"Kinerja pada dasarnya adalah apa yang dilakukan atau tidak dilakukan oleh seseorang yang dapat mempengaruhi seberapa banyak mereka memberi kontribusi kepada organisasi. Selain itu kinerja merupakan tingkat keberhasilan di dalam melaksanakan tugas serta kemampuan untuk mencapai tujuan yang telah ditetapkan dan kadangkala kinerja merupakan tanda berhasil atau tidaknya seseorang atau organisasi dalam melaksanakan pekerjaan nyata yang ditetapkan Tujuan dilakukannya penelitian ini yaitu untuk mengetahui pengaruh beban kerja, lingkungan kerja, dan kepuasan kerja terhadap kinerja pegawai. Objek yang dilakukan yaitu pada Dinas Ketenagakerjaan Pemerintah Provinsi Riau dengan populasinya adalah seluruh pegawai ASN yang bekerja pada tahun 2020. Selanjutnya teknik pengambilan sampel menggunakan metode sampling jenuh di mana seluruh populasi menjadi sampel penelitian sebanyak 194 sampel.Penelitian ini merupakan jenis penelitian kuantitatif di mana alat instrument yang digunakan untuk mengumpulkan data berupa kuesioner. Teknik analisis data dalam penelitian ini yaitu analisis regresi berganda dengan menggunakan alat bantu statistik SPSS versi 25 sebagai olah datanya. Data yang diuji berupa uji kualitas data, uji asumsi klasik, dan uji hipotesis. Hasil penelitian menunjukkan bahwa beban kerja berpengaruh terhadap kinerja pegawai. Begitu juga dengan kepuasan kerja yang berpengaruh terhadap kinerja pegawai. Namun hasil lain menunjukkan bahwa lingkungan kerja tidak berpengaruh terhadap kinerja pegawai. Selain itu dari segi uji koefisien determinasi, diperoleh r square yang masih rendah. Sehingga perlu adanya penambahan variabel bebas yang berkaitan dengan kinerja pegawai untuk penelitian selanjutnya. Kata kunci: Kinerja Pegawai, Instansi, Dinas Ketenagakerjaan, Riau","author":[{"dropping-particle":"","family":"Mutiara","given":"Vidia","non-dropping-particle":"","parse-names":false,"suffix":""}],"container-title":"Economics, Accounting and Business Journal","id":"ITEM-1","issue":"1","issued":{"date-parts":[["2021"]]},"page":"270-283","title":"Pengaruh Beban Kerja, Lingkungan Kerja, Dan Kepuasan Kerja Terhadap Kinerja Pada Pegawai Dinas Ketenagakerjaan Pemerintah Provinsi Riau","type":"article-journal","volume":"1"},"suppress-author":1,"uris":["http://www.mendeley.com/documents/?uuid=705e7ae5-011e-4324-ad50-04e6e6b8f188","http://www.mendeley.com/documents/?uuid=fb345092-0a4e-4de3-b0e1-ebf43fb7be2d"]}],"mendeley":{"formattedCitation":"(2021)","plainTextFormattedCitation":"(2021)","previouslyFormattedCitation":"(2021)"},"properties":{"noteIndex":0},"schema":"https://github.com/citation-style-language/schema/raw/master/csl-citation.json"}</w:instrText>
      </w:r>
      <w:r>
        <w:rPr>
          <w:rFonts w:asciiTheme="majorBidi" w:hAnsiTheme="majorBidi" w:cstheme="majorBidi"/>
          <w:sz w:val="24"/>
          <w:szCs w:val="24"/>
        </w:rPr>
        <w:fldChar w:fldCharType="separate"/>
      </w:r>
      <w:r w:rsidRPr="001D637E">
        <w:rPr>
          <w:rFonts w:asciiTheme="majorBidi" w:hAnsiTheme="majorBidi" w:cstheme="majorBidi"/>
          <w:noProof/>
          <w:sz w:val="24"/>
          <w:szCs w:val="24"/>
        </w:rPr>
        <w:t>(2021)</w:t>
      </w:r>
      <w:r>
        <w:rPr>
          <w:rFonts w:asciiTheme="majorBidi" w:hAnsiTheme="majorBidi" w:cstheme="majorBidi"/>
          <w:sz w:val="24"/>
          <w:szCs w:val="24"/>
        </w:rPr>
        <w:fldChar w:fldCharType="end"/>
      </w:r>
      <w:r>
        <w:rPr>
          <w:rFonts w:asciiTheme="majorBidi" w:hAnsiTheme="majorBidi" w:cstheme="majorBidi"/>
          <w:sz w:val="24"/>
          <w:szCs w:val="24"/>
        </w:rPr>
        <w:t xml:space="preserve"> dan </w:t>
      </w:r>
      <w:r w:rsidRPr="00D9727E">
        <w:rPr>
          <w:rFonts w:asciiTheme="majorBidi" w:hAnsiTheme="majorBidi" w:cstheme="majorBidi"/>
          <w:noProof/>
          <w:sz w:val="24"/>
          <w:szCs w:val="24"/>
        </w:rPr>
        <w:t>Nurhandayani</w:t>
      </w:r>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{"citationItems":[{"id":"ITEM-1","itemData":{"DOI":"10.58765/ekobil.v1i2.65","abstract":"Penelitian ini bertujuan untuk mengetahui dan menganalisis pengaruh lingkungan kerja, kepuasan kerja, dan beban kerja berpengaruh terhadapkinerja pegawai Dinas Pekerjaan Umum dan Perumahan Rakyat Kabupaten Aceh Tamiang yang berjumlah 81 orang. Penelitian ini menggunakan analisis validitas dan realibilitas untuk uji angket. Kemudian dilakukan analisis regresi untuk melihat seberapa besar korelasi antara masing-masing variabel bebas dan variabel terikat menggunakan peralatan statistik (SPSS). Dari penelitian diperoleh hasil bahwa secara parsial bahwa secara parsial Lingkungan Kerja, Kepuasan Kerja dan Beban Kerja tidak berpengaruh signifikan terhadap terhadap kinerja pegawai Dinas PekerjaanUmum dan Perumahan Rakyat Kabupaten Aceh Tamiang, namun secara simultan Lingkungan Kerja, Kepuasan Kerja, dan Beban Kerja berpengaruhsignifikan terhadap kinerja pegawai Dinas Pekerjaan Umum dan Perumahan Rakyat Kabupaten Aceh Tamiang.Keyword: lingkungan kerja, kepuasan kerja, dan beban kerja","author":[{"dropping-particle":"","family":"Nurhandayani","given":"Annisa","non-dropping-particle":"","parse-names":false,"suffix":""}],"container-title":"Jurnal Ekonomi Dan Bisnis Digital (Ekobil)","id":"ITEM-1","issue":"2","issued":{"date-parts":[["2022"]]},"page":"108-110","title":"Pengaruh Lingkungan Kerja, Kepuasan Kerja, dan Beban Kerja Terhadap Kinerja","type":"article-journal","volume":"1"},"suppress-author":1,"uris":["http://www.mendeley.com/documents/?uuid=0f304bc8-584b-48b7-9fd0-37b1851c06d3","http://www.mendeley.com/documents/?uuid=929246fc-2137-46a3-9490-4903747fd9a9"]}],"mendeley":{"formattedCitation":"(2022)","plainTextFormattedCitation":"(2022)","previouslyFormattedCitation":"(Nurhandayani, 2022)"},"properties":{"noteIndex":0},"schema":"https://github.com/citation-style-language/schema/raw/master/csl-citation.json"}</w:instrText>
      </w:r>
      <w:r>
        <w:rPr>
          <w:rFonts w:asciiTheme="majorBidi" w:hAnsiTheme="majorBidi" w:cstheme="majorBidi"/>
          <w:sz w:val="24"/>
          <w:szCs w:val="24"/>
        </w:rPr>
        <w:fldChar w:fldCharType="separate"/>
      </w:r>
      <w:r w:rsidRPr="00620A8F">
        <w:rPr>
          <w:rFonts w:asciiTheme="majorBidi" w:hAnsiTheme="majorBidi" w:cstheme="majorBidi"/>
          <w:noProof/>
          <w:sz w:val="24"/>
          <w:szCs w:val="24"/>
        </w:rPr>
        <w:t>(2022)</w:t>
      </w:r>
      <w:r>
        <w:rPr>
          <w:rFonts w:asciiTheme="majorBidi" w:hAnsiTheme="majorBidi" w:cstheme="majorBidi"/>
          <w:sz w:val="24"/>
          <w:szCs w:val="24"/>
        </w:rPr>
        <w:fldChar w:fldCharType="end"/>
      </w:r>
      <w:r>
        <w:rPr>
          <w:rFonts w:asciiTheme="majorBidi" w:hAnsiTheme="majorBidi" w:cstheme="majorBidi"/>
          <w:sz w:val="24"/>
          <w:szCs w:val="24"/>
        </w:rPr>
        <w:t>.</w:t>
      </w:r>
    </w:p>
    <w:p w14:paraId="1BDAD1C4" w14:textId="77777777" w:rsidR="002A0897" w:rsidRPr="003A7A01" w:rsidRDefault="002A0897" w:rsidP="002A0897">
      <w:pPr>
        <w:autoSpaceDE w:val="0"/>
        <w:autoSpaceDN w:val="0"/>
        <w:adjustRightInd w:val="0"/>
        <w:spacing w:after="0" w:line="240" w:lineRule="auto"/>
        <w:jc w:val="both"/>
        <w:rPr>
          <w:rFonts w:ascii="Times New Roman" w:hAnsi="Times New Roman" w:cs="Times New Roman"/>
          <w:b/>
          <w:bCs/>
          <w:sz w:val="24"/>
          <w:szCs w:val="24"/>
        </w:rPr>
      </w:pPr>
      <w:proofErr w:type="spellStart"/>
      <w:r w:rsidRPr="003A7A01">
        <w:rPr>
          <w:rFonts w:ascii="Times New Roman" w:hAnsi="Times New Roman" w:cs="Times New Roman"/>
          <w:b/>
          <w:bCs/>
          <w:sz w:val="24"/>
          <w:szCs w:val="24"/>
        </w:rPr>
        <w:t>Pengaruh</w:t>
      </w:r>
      <w:proofErr w:type="spellEnd"/>
      <w:r w:rsidRPr="003A7A01">
        <w:rPr>
          <w:rFonts w:ascii="Times New Roman" w:hAnsi="Times New Roman" w:cs="Times New Roman"/>
          <w:b/>
          <w:bCs/>
          <w:sz w:val="24"/>
          <w:szCs w:val="24"/>
        </w:rPr>
        <w:t xml:space="preserve"> </w:t>
      </w:r>
      <w:proofErr w:type="spellStart"/>
      <w:r w:rsidRPr="003A7A01">
        <w:rPr>
          <w:rFonts w:ascii="Times New Roman" w:hAnsi="Times New Roman" w:cs="Times New Roman"/>
          <w:b/>
          <w:bCs/>
          <w:sz w:val="24"/>
          <w:szCs w:val="24"/>
        </w:rPr>
        <w:t>Penempatan</w:t>
      </w:r>
      <w:proofErr w:type="spellEnd"/>
      <w:r w:rsidRPr="003A7A01">
        <w:rPr>
          <w:rFonts w:ascii="Times New Roman" w:hAnsi="Times New Roman" w:cs="Times New Roman"/>
          <w:b/>
          <w:bCs/>
          <w:sz w:val="24"/>
          <w:szCs w:val="24"/>
        </w:rPr>
        <w:t xml:space="preserve"> Kerja, </w:t>
      </w:r>
      <w:proofErr w:type="spellStart"/>
      <w:r w:rsidRPr="003A7A01">
        <w:rPr>
          <w:rFonts w:ascii="Times New Roman" w:hAnsi="Times New Roman" w:cs="Times New Roman"/>
          <w:b/>
          <w:bCs/>
          <w:sz w:val="24"/>
          <w:szCs w:val="24"/>
        </w:rPr>
        <w:t>Pengalaman</w:t>
      </w:r>
      <w:proofErr w:type="spellEnd"/>
      <w:r w:rsidRPr="003A7A01">
        <w:rPr>
          <w:rFonts w:ascii="Times New Roman" w:hAnsi="Times New Roman" w:cs="Times New Roman"/>
          <w:b/>
          <w:bCs/>
          <w:sz w:val="24"/>
          <w:szCs w:val="24"/>
        </w:rPr>
        <w:t xml:space="preserve"> Kerja, dan Beban Kerja </w:t>
      </w:r>
      <w:proofErr w:type="spellStart"/>
      <w:r w:rsidRPr="003A7A01">
        <w:rPr>
          <w:rFonts w:ascii="Times New Roman" w:hAnsi="Times New Roman" w:cs="Times New Roman"/>
          <w:b/>
          <w:bCs/>
          <w:sz w:val="24"/>
          <w:szCs w:val="24"/>
        </w:rPr>
        <w:t>Terhadap</w:t>
      </w:r>
      <w:proofErr w:type="spellEnd"/>
      <w:r w:rsidRPr="003A7A01">
        <w:rPr>
          <w:rFonts w:ascii="Times New Roman" w:hAnsi="Times New Roman" w:cs="Times New Roman"/>
          <w:b/>
          <w:bCs/>
          <w:sz w:val="24"/>
          <w:szCs w:val="24"/>
        </w:rPr>
        <w:t xml:space="preserve"> Kinerja </w:t>
      </w:r>
      <w:proofErr w:type="spellStart"/>
      <w:r w:rsidRPr="003A7A01">
        <w:rPr>
          <w:rFonts w:ascii="Times New Roman" w:hAnsi="Times New Roman" w:cs="Times New Roman"/>
          <w:b/>
          <w:bCs/>
          <w:sz w:val="24"/>
          <w:szCs w:val="24"/>
        </w:rPr>
        <w:t>Karyawan</w:t>
      </w:r>
      <w:proofErr w:type="spellEnd"/>
    </w:p>
    <w:p w14:paraId="34AE1B2E" w14:textId="77777777" w:rsidR="002A0897" w:rsidRDefault="002A0897" w:rsidP="00E875EA">
      <w:pPr>
        <w:autoSpaceDE w:val="0"/>
        <w:autoSpaceDN w:val="0"/>
        <w:adjustRightInd w:val="0"/>
        <w:spacing w:after="0"/>
        <w:ind w:firstLine="720"/>
        <w:jc w:val="both"/>
        <w:rPr>
          <w:rFonts w:asciiTheme="majorBidi" w:hAnsiTheme="majorBidi" w:cstheme="majorBidi"/>
          <w:sz w:val="24"/>
          <w:szCs w:val="24"/>
        </w:rPr>
      </w:pPr>
      <w:proofErr w:type="spellStart"/>
      <w:r w:rsidRPr="001B18CD">
        <w:rPr>
          <w:rFonts w:ascii="Times New Roman" w:hAnsi="Times New Roman" w:cs="Times New Roman"/>
          <w:sz w:val="24"/>
          <w:szCs w:val="24"/>
        </w:rPr>
        <w:t>Secara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bersamaan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kombinasi</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dari</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penempatan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pekerjaan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pengalaman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kerja</w:t>
      </w:r>
      <w:proofErr w:type="spellEnd"/>
      <w:r w:rsidRPr="001B18CD">
        <w:rPr>
          <w:rFonts w:ascii="Times New Roman" w:hAnsi="Times New Roman" w:cs="Times New Roman"/>
          <w:sz w:val="24"/>
          <w:szCs w:val="24"/>
        </w:rPr>
        <w:t xml:space="preserve">, dan </w:t>
      </w:r>
      <w:proofErr w:type="spellStart"/>
      <w:r w:rsidRPr="001B18CD">
        <w:rPr>
          <w:rFonts w:ascii="Times New Roman" w:hAnsi="Times New Roman" w:cs="Times New Roman"/>
          <w:sz w:val="24"/>
          <w:szCs w:val="24"/>
        </w:rPr>
        <w:t>beban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kerja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terbukti</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memiliki</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dampak</w:t>
      </w:r>
      <w:proofErr w:type="spellEnd"/>
      <w:r w:rsidRPr="001B18CD">
        <w:rPr>
          <w:rFonts w:ascii="Times New Roman" w:hAnsi="Times New Roman" w:cs="Times New Roman"/>
          <w:sz w:val="24"/>
          <w:szCs w:val="24"/>
        </w:rPr>
        <w:t xml:space="preserve"> yang </w:t>
      </w:r>
      <w:proofErr w:type="spellStart"/>
      <w:r w:rsidRPr="001B18CD">
        <w:rPr>
          <w:rFonts w:ascii="Times New Roman" w:hAnsi="Times New Roman" w:cs="Times New Roman"/>
          <w:sz w:val="24"/>
          <w:szCs w:val="24"/>
        </w:rPr>
        <w:t>substansial</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terhadap</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efektivitas</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pegawai</w:t>
      </w:r>
      <w:proofErr w:type="spellEnd"/>
      <w:r w:rsidRPr="001B18CD">
        <w:rPr>
          <w:rFonts w:ascii="Times New Roman" w:hAnsi="Times New Roman" w:cs="Times New Roman"/>
          <w:sz w:val="24"/>
          <w:szCs w:val="24"/>
        </w:rPr>
        <w:t xml:space="preserve"> negeri </w:t>
      </w:r>
      <w:proofErr w:type="spellStart"/>
      <w:r w:rsidRPr="001B18CD">
        <w:rPr>
          <w:rFonts w:ascii="Times New Roman" w:hAnsi="Times New Roman" w:cs="Times New Roman"/>
          <w:sz w:val="24"/>
          <w:szCs w:val="24"/>
        </w:rPr>
        <w:t>sipil</w:t>
      </w:r>
      <w:proofErr w:type="spellEnd"/>
      <w:r w:rsidRPr="001B18CD">
        <w:rPr>
          <w:rFonts w:ascii="Times New Roman" w:hAnsi="Times New Roman" w:cs="Times New Roman"/>
          <w:sz w:val="24"/>
          <w:szCs w:val="24"/>
        </w:rPr>
        <w:t xml:space="preserve"> di Dinas Pendidikan dan </w:t>
      </w:r>
      <w:proofErr w:type="spellStart"/>
      <w:r w:rsidRPr="001B18CD">
        <w:rPr>
          <w:rFonts w:ascii="Times New Roman" w:hAnsi="Times New Roman" w:cs="Times New Roman"/>
          <w:sz w:val="24"/>
          <w:szCs w:val="24"/>
        </w:rPr>
        <w:t>Kebudayaan</w:t>
      </w:r>
      <w:proofErr w:type="spellEnd"/>
      <w:r w:rsidRPr="001B18CD">
        <w:rPr>
          <w:rFonts w:ascii="Times New Roman" w:hAnsi="Times New Roman" w:cs="Times New Roman"/>
          <w:sz w:val="24"/>
          <w:szCs w:val="24"/>
        </w:rPr>
        <w:t xml:space="preserve"> Kota Tegal. </w:t>
      </w:r>
      <w:proofErr w:type="spellStart"/>
      <w:r w:rsidRPr="001B18CD">
        <w:rPr>
          <w:rFonts w:ascii="Times New Roman" w:hAnsi="Times New Roman" w:cs="Times New Roman"/>
          <w:sz w:val="24"/>
          <w:szCs w:val="24"/>
        </w:rPr>
        <w:t>Kesuksesan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integrasi</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ketiga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faktor</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independen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tersebut</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penempatan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pekerjaan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pengalaman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kerja</w:t>
      </w:r>
      <w:proofErr w:type="spellEnd"/>
      <w:r w:rsidRPr="001B18CD">
        <w:rPr>
          <w:rFonts w:ascii="Times New Roman" w:hAnsi="Times New Roman" w:cs="Times New Roman"/>
          <w:sz w:val="24"/>
          <w:szCs w:val="24"/>
        </w:rPr>
        <w:t xml:space="preserve">, dan </w:t>
      </w:r>
      <w:proofErr w:type="spellStart"/>
      <w:r w:rsidRPr="001B18CD">
        <w:rPr>
          <w:rFonts w:ascii="Times New Roman" w:hAnsi="Times New Roman" w:cs="Times New Roman"/>
          <w:sz w:val="24"/>
          <w:szCs w:val="24"/>
        </w:rPr>
        <w:t>beban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kerja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dalam</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satu</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kerangka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kerja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untuk</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menguraikan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kinerja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pegawai</w:t>
      </w:r>
      <w:proofErr w:type="spellEnd"/>
      <w:r w:rsidRPr="001B18CD">
        <w:rPr>
          <w:rFonts w:ascii="Times New Roman" w:hAnsi="Times New Roman" w:cs="Times New Roman"/>
          <w:sz w:val="24"/>
          <w:szCs w:val="24"/>
        </w:rPr>
        <w:t xml:space="preserve">. Ini </w:t>
      </w:r>
      <w:proofErr w:type="spellStart"/>
      <w:r w:rsidRPr="001B18CD">
        <w:rPr>
          <w:rFonts w:ascii="Times New Roman" w:hAnsi="Times New Roman" w:cs="Times New Roman"/>
          <w:sz w:val="24"/>
          <w:szCs w:val="24"/>
        </w:rPr>
        <w:t>mengindikasikan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bahwa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kualitas</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kinerja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karyawan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akan</w:t>
      </w:r>
      <w:proofErr w:type="spellEnd"/>
      <w:r w:rsidRPr="001B18CD">
        <w:rPr>
          <w:rFonts w:ascii="Times New Roman" w:hAnsi="Times New Roman" w:cs="Times New Roman"/>
          <w:sz w:val="24"/>
          <w:szCs w:val="24"/>
        </w:rPr>
        <w:t xml:space="preserve"> optimal </w:t>
      </w:r>
      <w:proofErr w:type="spellStart"/>
      <w:r w:rsidRPr="001B18CD">
        <w:rPr>
          <w:rFonts w:ascii="Times New Roman" w:hAnsi="Times New Roman" w:cs="Times New Roman"/>
          <w:sz w:val="24"/>
          <w:szCs w:val="24"/>
        </w:rPr>
        <w:t>jika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ada</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kesadaran</w:t>
      </w:r>
      <w:proofErr w:type="spellEnd"/>
      <w:r w:rsidRPr="001B18CD">
        <w:rPr>
          <w:rFonts w:ascii="Times New Roman" w:hAnsi="Times New Roman" w:cs="Times New Roman"/>
          <w:sz w:val="24"/>
          <w:szCs w:val="24"/>
        </w:rPr>
        <w:t xml:space="preserve"> dan </w:t>
      </w:r>
      <w:proofErr w:type="spellStart"/>
      <w:r w:rsidRPr="001B18CD">
        <w:rPr>
          <w:rFonts w:ascii="Times New Roman" w:hAnsi="Times New Roman" w:cs="Times New Roman"/>
          <w:sz w:val="24"/>
          <w:szCs w:val="24"/>
        </w:rPr>
        <w:t>komitmen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pegawai</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sebagai</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individu</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dalam</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melaksanakan</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kewajiban</w:t>
      </w:r>
      <w:proofErr w:type="spellEnd"/>
      <w:r w:rsidRPr="001B18CD">
        <w:rPr>
          <w:rFonts w:ascii="Times New Roman" w:hAnsi="Times New Roman" w:cs="Times New Roman"/>
          <w:sz w:val="24"/>
          <w:szCs w:val="24"/>
        </w:rPr>
        <w:t xml:space="preserve"> dan </w:t>
      </w:r>
      <w:proofErr w:type="spellStart"/>
      <w:r w:rsidRPr="001B18CD">
        <w:rPr>
          <w:rFonts w:ascii="Times New Roman" w:hAnsi="Times New Roman" w:cs="Times New Roman"/>
          <w:sz w:val="24"/>
          <w:szCs w:val="24"/>
        </w:rPr>
        <w:t>tanggung</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jawab</w:t>
      </w:r>
      <w:proofErr w:type="spellEnd"/>
      <w:r w:rsidRPr="001B18CD">
        <w:rPr>
          <w:rFonts w:ascii="Times New Roman" w:hAnsi="Times New Roman" w:cs="Times New Roman"/>
          <w:sz w:val="24"/>
          <w:szCs w:val="24"/>
        </w:rPr>
        <w:t xml:space="preserve"> </w:t>
      </w:r>
      <w:proofErr w:type="spellStart"/>
      <w:r w:rsidRPr="001B18CD">
        <w:rPr>
          <w:rFonts w:ascii="Times New Roman" w:hAnsi="Times New Roman" w:cs="Times New Roman"/>
          <w:sz w:val="24"/>
          <w:szCs w:val="24"/>
        </w:rPr>
        <w:t>mereka</w:t>
      </w:r>
      <w:proofErr w:type="spellEnd"/>
      <w:r>
        <w:rPr>
          <w:rFonts w:ascii="Times New Roman" w:hAnsi="Times New Roman" w:cs="Times New Roman"/>
          <w:sz w:val="24"/>
          <w:szCs w:val="24"/>
        </w:rPr>
        <w:t xml:space="preserve"> </w:t>
      </w:r>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{"citationItems":[{"id":"ITEM-1","itemData":{"ISSN":"2775-5037","abstract":"This study aims to determine the effect of competence and compensation on employee performance at PT Setia Sejahtera Perkasa. This type of research is causality research, compiled to examine the possibility of causal relationships between variables. The sampling technique uses a saturated sample of 49 respondents. The results showed that competence and compensation positively and significantly affected employee performance with an influence contribution of 57.9%. In comparison, the remaining 42.1% was influenced by other factors that were not studied in this study. The results of the hypothesis test show a Fcalculated value of 31.607 greater than the Ftable of 3.20 with a significant level of 0.000 smaller than 0.05. So, it can be concluded that together, competence and compensation have a positive and significant effect on employee performance at PT Setia Sejahtera Perkasa.","author":[{"dropping-particle":"","family":"Ramdhan","given":"Muhammad","non-dropping-particle":"","parse-names":false,"suffix":""},{"dropping-particle":"","family":"Ridwan","given":"Muhamad","non-dropping-particle":"","parse-names":false,"suffix":""}],"container-title":"Riwayat: Educational Journal of History and Humanities","id":"ITEM-1","issue":"2","issued":{"date-parts":[["2023"]]},"page":"686-692","title":"The Effect of Competency and Compensation on Employee Performance at PT Setia Sejahtera Perkasa","type":"article-journal","volume":"6"},"uris":["http://www.mendeley.com/documents/?uuid=4338dc82-3ed2-4525-8806-eb49bc24f45c","http://www.mendeley.com/documents/?uuid=c41934b8-f8a1-476d-a263-b786b0c64891"]}],"mendeley":{"formattedCitation":"(Ramdhan &amp; Ridwan, 2023)","plainTextFormattedCitation":"(Ramdhan &amp; Ridwan, 2023)","previouslyFormattedCitation":"(Ramdhan &amp; Ridwan, 2023)"},"properties":{"noteIndex":0},"schema":"https://github.com/citation-style-language/schema/raw/master/csl-citation.json"}</w:instrText>
      </w:r>
      <w:r>
        <w:rPr>
          <w:rFonts w:asciiTheme="majorBidi" w:hAnsiTheme="majorBidi" w:cstheme="majorBidi"/>
          <w:sz w:val="24"/>
          <w:szCs w:val="24"/>
        </w:rPr>
        <w:fldChar w:fldCharType="separate"/>
      </w:r>
      <w:r w:rsidRPr="00BC17BF">
        <w:rPr>
          <w:rFonts w:asciiTheme="majorBidi" w:hAnsiTheme="majorBidi" w:cstheme="majorBidi"/>
          <w:noProof/>
          <w:sz w:val="24"/>
          <w:szCs w:val="24"/>
        </w:rPr>
        <w:t>(Ramdhan &amp; Ridwan, 2023)</w:t>
      </w:r>
      <w:r>
        <w:rPr>
          <w:rFonts w:asciiTheme="majorBidi" w:hAnsiTheme="majorBidi" w:cstheme="majorBidi"/>
          <w:sz w:val="24"/>
          <w:szCs w:val="24"/>
        </w:rPr>
        <w:fldChar w:fldCharType="end"/>
      </w:r>
      <w:r>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Implikasi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teoretis</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dari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studi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ini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menunjukkan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bahwa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keberhasilan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integrasi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ketiga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variabel</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mengindikasikan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bahwa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kinerja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pegawai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tidak</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ditentukan</w:t>
      </w:r>
      <w:proofErr w:type="spellEnd"/>
      <w:r w:rsidRPr="00E465B7">
        <w:rPr>
          <w:rFonts w:asciiTheme="majorBidi" w:hAnsiTheme="majorBidi" w:cstheme="majorBidi"/>
          <w:sz w:val="24"/>
          <w:szCs w:val="24"/>
        </w:rPr>
        <w:t xml:space="preserve"> oleh </w:t>
      </w:r>
      <w:proofErr w:type="spellStart"/>
      <w:r w:rsidRPr="00E465B7">
        <w:rPr>
          <w:rFonts w:asciiTheme="majorBidi" w:hAnsiTheme="majorBidi" w:cstheme="majorBidi"/>
          <w:sz w:val="24"/>
          <w:szCs w:val="24"/>
        </w:rPr>
        <w:t>satu</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elemen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saja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melainkan</w:t>
      </w:r>
      <w:proofErr w:type="spellEnd"/>
      <w:r w:rsidRPr="00E465B7">
        <w:rPr>
          <w:rFonts w:asciiTheme="majorBidi" w:hAnsiTheme="majorBidi" w:cstheme="majorBidi"/>
          <w:sz w:val="24"/>
          <w:szCs w:val="24"/>
        </w:rPr>
        <w:t xml:space="preserve"> oleh </w:t>
      </w:r>
      <w:proofErr w:type="spellStart"/>
      <w:r w:rsidRPr="00E465B7">
        <w:rPr>
          <w:rFonts w:asciiTheme="majorBidi" w:hAnsiTheme="majorBidi" w:cstheme="majorBidi"/>
          <w:sz w:val="24"/>
          <w:szCs w:val="24"/>
        </w:rPr>
        <w:t>perpaduan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berbagai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faktor</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saling</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terkait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mulai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dari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penempatan</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tepat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penambahan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pengalaman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hingga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manajemen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beban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Oleh </w:t>
      </w:r>
      <w:proofErr w:type="spellStart"/>
      <w:r w:rsidRPr="00E465B7">
        <w:rPr>
          <w:rFonts w:asciiTheme="majorBidi" w:hAnsiTheme="majorBidi" w:cstheme="majorBidi"/>
          <w:sz w:val="24"/>
          <w:szCs w:val="24"/>
        </w:rPr>
        <w:t>karena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itu</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penelitian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ini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w:t>
      </w:r>
      <w:r>
        <w:rPr>
          <w:rFonts w:asciiTheme="majorBidi" w:hAnsiTheme="majorBidi" w:cstheme="majorBidi"/>
          <w:sz w:val="24"/>
          <w:szCs w:val="24"/>
        </w:rPr>
        <w:t>persembahkan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sumbangan</w:t>
      </w:r>
      <w:proofErr w:type="spellEnd"/>
      <w:r w:rsidRPr="00E465B7">
        <w:rPr>
          <w:rFonts w:asciiTheme="majorBidi" w:hAnsiTheme="majorBidi" w:cstheme="majorBidi"/>
          <w:sz w:val="24"/>
          <w:szCs w:val="24"/>
        </w:rPr>
        <w:t xml:space="preserve"> </w:t>
      </w:r>
      <w:proofErr w:type="spellStart"/>
      <w:r>
        <w:rPr>
          <w:rFonts w:asciiTheme="majorBidi" w:hAnsiTheme="majorBidi" w:cstheme="majorBidi"/>
          <w:sz w:val="24"/>
          <w:szCs w:val="24"/>
        </w:rPr>
        <w:t>bagaimana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meningkatkan</w:t>
      </w:r>
      <w:proofErr w:type="spellEnd"/>
      <w:r w:rsidRPr="00E465B7">
        <w:rPr>
          <w:rFonts w:asciiTheme="majorBidi" w:hAnsiTheme="majorBidi" w:cstheme="majorBidi"/>
          <w:sz w:val="24"/>
          <w:szCs w:val="24"/>
        </w:rPr>
        <w:t xml:space="preserve"> </w:t>
      </w:r>
      <w:proofErr w:type="spellStart"/>
      <w:r>
        <w:rPr>
          <w:rFonts w:asciiTheme="majorBidi" w:hAnsiTheme="majorBidi" w:cstheme="majorBidi"/>
          <w:sz w:val="24"/>
          <w:szCs w:val="24"/>
        </w:rPr>
        <w:t>kemudian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memperluas</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pemahaman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teoretis</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tentang</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elemen-elemen</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memengaruhi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kinerja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pegawai</w:t>
      </w:r>
      <w:proofErr w:type="spellEnd"/>
      <w:r w:rsidRPr="00E465B7">
        <w:rPr>
          <w:rFonts w:asciiTheme="majorBidi" w:hAnsiTheme="majorBidi" w:cstheme="majorBidi"/>
          <w:sz w:val="24"/>
          <w:szCs w:val="24"/>
        </w:rPr>
        <w:t>.</w:t>
      </w:r>
      <w:r>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Implikasi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praktis</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dari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penelitian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ini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secara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keseluruhan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menggambarkan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bahwa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faktor</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penempatan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pengalaman</w:t>
      </w:r>
      <w:proofErr w:type="spellEnd"/>
      <w:r w:rsidRPr="00E465B7">
        <w:rPr>
          <w:rFonts w:asciiTheme="majorBidi" w:hAnsiTheme="majorBidi" w:cstheme="majorBidi"/>
          <w:sz w:val="24"/>
          <w:szCs w:val="24"/>
        </w:rPr>
        <w:t xml:space="preserve">, dan </w:t>
      </w:r>
      <w:proofErr w:type="spellStart"/>
      <w:r w:rsidRPr="00E465B7">
        <w:rPr>
          <w:rFonts w:asciiTheme="majorBidi" w:hAnsiTheme="majorBidi" w:cstheme="majorBidi"/>
          <w:sz w:val="24"/>
          <w:szCs w:val="24"/>
        </w:rPr>
        <w:t>beban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adalah</w:t>
      </w:r>
      <w:proofErr w:type="spellEnd"/>
      <w:r w:rsidRPr="00E465B7">
        <w:rPr>
          <w:rFonts w:asciiTheme="majorBidi" w:hAnsiTheme="majorBidi" w:cstheme="majorBidi"/>
          <w:sz w:val="24"/>
          <w:szCs w:val="24"/>
        </w:rPr>
        <w:t xml:space="preserve"> yang paling </w:t>
      </w:r>
      <w:proofErr w:type="spellStart"/>
      <w:r w:rsidRPr="00E465B7">
        <w:rPr>
          <w:rFonts w:asciiTheme="majorBidi" w:hAnsiTheme="majorBidi" w:cstheme="majorBidi"/>
          <w:sz w:val="24"/>
          <w:szCs w:val="24"/>
        </w:rPr>
        <w:t>berpengaruh</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terhadap</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kinerja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Dengan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demikian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penempatan</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tepat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pengalaman</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cukup</w:t>
      </w:r>
      <w:proofErr w:type="spellEnd"/>
      <w:r w:rsidRPr="00E465B7">
        <w:rPr>
          <w:rFonts w:asciiTheme="majorBidi" w:hAnsiTheme="majorBidi" w:cstheme="majorBidi"/>
          <w:sz w:val="24"/>
          <w:szCs w:val="24"/>
        </w:rPr>
        <w:t xml:space="preserve">, dan </w:t>
      </w:r>
      <w:proofErr w:type="spellStart"/>
      <w:r w:rsidRPr="00E465B7">
        <w:rPr>
          <w:rFonts w:asciiTheme="majorBidi" w:hAnsiTheme="majorBidi" w:cstheme="majorBidi"/>
          <w:sz w:val="24"/>
          <w:szCs w:val="24"/>
        </w:rPr>
        <w:t>beban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seimbang</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memiliki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hubungan</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erat</w:t>
      </w:r>
      <w:proofErr w:type="spellEnd"/>
      <w:r w:rsidRPr="00E465B7">
        <w:rPr>
          <w:rFonts w:asciiTheme="majorBidi" w:hAnsiTheme="majorBidi" w:cstheme="majorBidi"/>
          <w:sz w:val="24"/>
          <w:szCs w:val="24"/>
        </w:rPr>
        <w:t xml:space="preserve"> dan </w:t>
      </w:r>
      <w:proofErr w:type="spellStart"/>
      <w:r w:rsidRPr="00E465B7">
        <w:rPr>
          <w:rFonts w:asciiTheme="majorBidi" w:hAnsiTheme="majorBidi" w:cstheme="majorBidi"/>
          <w:sz w:val="24"/>
          <w:szCs w:val="24"/>
        </w:rPr>
        <w:t>secara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kolektif</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memengaruhi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efektivitas</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serta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efisiensi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pegawai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Apabila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ketiga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aspek</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ini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diperhatikan</w:t>
      </w:r>
      <w:proofErr w:type="spellEnd"/>
      <w:r w:rsidRPr="00E465B7">
        <w:rPr>
          <w:rFonts w:asciiTheme="majorBidi" w:hAnsiTheme="majorBidi" w:cstheme="majorBidi"/>
          <w:sz w:val="24"/>
          <w:szCs w:val="24"/>
        </w:rPr>
        <w:t xml:space="preserve"> dan </w:t>
      </w:r>
      <w:proofErr w:type="spellStart"/>
      <w:r w:rsidRPr="00E465B7">
        <w:rPr>
          <w:rFonts w:asciiTheme="majorBidi" w:hAnsiTheme="majorBidi" w:cstheme="majorBidi"/>
          <w:sz w:val="24"/>
          <w:szCs w:val="24"/>
        </w:rPr>
        <w:t>dikelola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secara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holistik</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pegawai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dapat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melaksanakan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tugas</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dengan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lebih</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baik</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lebih</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cepat</w:t>
      </w:r>
      <w:proofErr w:type="spellEnd"/>
      <w:r w:rsidRPr="00E465B7">
        <w:rPr>
          <w:rFonts w:asciiTheme="majorBidi" w:hAnsiTheme="majorBidi" w:cstheme="majorBidi"/>
          <w:sz w:val="24"/>
          <w:szCs w:val="24"/>
        </w:rPr>
        <w:t xml:space="preserve">, dan </w:t>
      </w:r>
      <w:proofErr w:type="spellStart"/>
      <w:r w:rsidRPr="00E465B7">
        <w:rPr>
          <w:rFonts w:asciiTheme="majorBidi" w:hAnsiTheme="majorBidi" w:cstheme="majorBidi"/>
          <w:sz w:val="24"/>
          <w:szCs w:val="24"/>
        </w:rPr>
        <w:t>lebih</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efisien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sehingga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tujuan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organisasi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dapat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tercapai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dengan</w:t>
      </w:r>
      <w:proofErr w:type="spellEnd"/>
      <w:r w:rsidRPr="00E465B7">
        <w:rPr>
          <w:rFonts w:asciiTheme="majorBidi" w:hAnsiTheme="majorBidi" w:cstheme="majorBidi"/>
          <w:sz w:val="24"/>
          <w:szCs w:val="24"/>
        </w:rPr>
        <w:t xml:space="preserve"> optimal. Dinas Pendidikan dan </w:t>
      </w:r>
      <w:proofErr w:type="spellStart"/>
      <w:r w:rsidRPr="00E465B7">
        <w:rPr>
          <w:rFonts w:asciiTheme="majorBidi" w:hAnsiTheme="majorBidi" w:cstheme="majorBidi"/>
          <w:sz w:val="24"/>
          <w:szCs w:val="24"/>
        </w:rPr>
        <w:t>Kebudayaan</w:t>
      </w:r>
      <w:proofErr w:type="spellEnd"/>
      <w:r w:rsidRPr="00E465B7">
        <w:rPr>
          <w:rFonts w:asciiTheme="majorBidi" w:hAnsiTheme="majorBidi" w:cstheme="majorBidi"/>
          <w:sz w:val="24"/>
          <w:szCs w:val="24"/>
        </w:rPr>
        <w:t xml:space="preserve"> Kota Tegal </w:t>
      </w:r>
      <w:proofErr w:type="spellStart"/>
      <w:r w:rsidRPr="00E465B7">
        <w:rPr>
          <w:rFonts w:asciiTheme="majorBidi" w:hAnsiTheme="majorBidi" w:cstheme="majorBidi"/>
          <w:sz w:val="24"/>
          <w:szCs w:val="24"/>
        </w:rPr>
        <w:t>dapat</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memanfaatkan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temuan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dari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penelitian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ini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sebagai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pedoman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dalam</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merumuskan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kebijakan</w:t>
      </w:r>
      <w:proofErr w:type="spellEnd"/>
      <w:r w:rsidRPr="00E465B7">
        <w:rPr>
          <w:rFonts w:asciiTheme="majorBidi" w:hAnsiTheme="majorBidi" w:cstheme="majorBidi"/>
          <w:sz w:val="24"/>
          <w:szCs w:val="24"/>
        </w:rPr>
        <w:t xml:space="preserve"> yang </w:t>
      </w:r>
      <w:proofErr w:type="spellStart"/>
      <w:r w:rsidRPr="00E465B7">
        <w:rPr>
          <w:rFonts w:asciiTheme="majorBidi" w:hAnsiTheme="majorBidi" w:cstheme="majorBidi"/>
          <w:sz w:val="24"/>
          <w:szCs w:val="24"/>
        </w:rPr>
        <w:t>mendukung</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peningkatan</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kualitas</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kinerja</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pegawai</w:t>
      </w:r>
      <w:proofErr w:type="spellEnd"/>
      <w:r w:rsidRPr="00E465B7">
        <w:rPr>
          <w:rFonts w:asciiTheme="majorBidi" w:hAnsiTheme="majorBidi" w:cstheme="majorBidi"/>
          <w:sz w:val="24"/>
          <w:szCs w:val="24"/>
        </w:rPr>
        <w:t xml:space="preserve"> </w:t>
      </w:r>
      <w:proofErr w:type="spellStart"/>
      <w:r w:rsidRPr="00E465B7">
        <w:rPr>
          <w:rFonts w:asciiTheme="majorBidi" w:hAnsiTheme="majorBidi" w:cstheme="majorBidi"/>
          <w:sz w:val="24"/>
          <w:szCs w:val="24"/>
        </w:rPr>
        <w:t>mereka</w:t>
      </w:r>
      <w:proofErr w:type="spellEnd"/>
      <w:r w:rsidRPr="00E465B7">
        <w:rPr>
          <w:rFonts w:asciiTheme="majorBidi" w:hAnsiTheme="majorBidi" w:cstheme="majorBidi"/>
          <w:sz w:val="24"/>
          <w:szCs w:val="24"/>
        </w:rPr>
        <w:t>.</w:t>
      </w:r>
    </w:p>
    <w:p w14:paraId="67F9905D" w14:textId="77777777" w:rsidR="002A0897" w:rsidRDefault="002A0897" w:rsidP="002A0897">
      <w:pPr>
        <w:autoSpaceDE w:val="0"/>
        <w:autoSpaceDN w:val="0"/>
        <w:adjustRightInd w:val="0"/>
        <w:spacing w:after="0" w:line="240" w:lineRule="auto"/>
        <w:jc w:val="both"/>
        <w:rPr>
          <w:rFonts w:ascii="Times New Roman" w:hAnsi="Times New Roman" w:cs="Times New Roman"/>
          <w:b/>
          <w:bCs/>
          <w:sz w:val="24"/>
          <w:szCs w:val="24"/>
        </w:rPr>
      </w:pPr>
      <w:r w:rsidRPr="007C72A3">
        <w:rPr>
          <w:rFonts w:ascii="Times New Roman" w:hAnsi="Times New Roman" w:cs="Times New Roman"/>
          <w:b/>
          <w:bCs/>
          <w:sz w:val="24"/>
          <w:szCs w:val="24"/>
        </w:rPr>
        <w:t>SIMPULAN</w:t>
      </w:r>
    </w:p>
    <w:p w14:paraId="6C242469" w14:textId="77777777" w:rsidR="002A0897" w:rsidRDefault="002A0897" w:rsidP="00E875EA">
      <w:pPr>
        <w:autoSpaceDE w:val="0"/>
        <w:autoSpaceDN w:val="0"/>
        <w:adjustRightInd w:val="0"/>
        <w:spacing w:after="0"/>
        <w:ind w:firstLine="720"/>
        <w:jc w:val="both"/>
        <w:rPr>
          <w:rFonts w:ascii="Times New Roman" w:hAnsi="Times New Roman" w:cs="Times New Roman"/>
          <w:sz w:val="24"/>
          <w:szCs w:val="24"/>
        </w:rPr>
      </w:pPr>
      <w:proofErr w:type="spellStart"/>
      <w:r w:rsidRPr="009E6F19">
        <w:rPr>
          <w:rFonts w:ascii="Times New Roman" w:hAnsi="Times New Roman" w:cs="Times New Roman"/>
          <w:sz w:val="24"/>
          <w:szCs w:val="24"/>
        </w:rPr>
        <w:t>Penelitian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ini</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menyajikan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simpulan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bahwa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kinerja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pegawai</w:t>
      </w:r>
      <w:proofErr w:type="spellEnd"/>
      <w:r w:rsidRPr="009E6F19">
        <w:rPr>
          <w:rFonts w:ascii="Times New Roman" w:hAnsi="Times New Roman" w:cs="Times New Roman"/>
          <w:sz w:val="24"/>
          <w:szCs w:val="24"/>
        </w:rPr>
        <w:t xml:space="preserve"> negeri </w:t>
      </w:r>
      <w:proofErr w:type="spellStart"/>
      <w:r w:rsidRPr="009E6F19">
        <w:rPr>
          <w:rFonts w:ascii="Times New Roman" w:hAnsi="Times New Roman" w:cs="Times New Roman"/>
          <w:sz w:val="24"/>
          <w:szCs w:val="24"/>
        </w:rPr>
        <w:t>sipil</w:t>
      </w:r>
      <w:proofErr w:type="spellEnd"/>
      <w:r w:rsidRPr="009E6F19">
        <w:rPr>
          <w:rFonts w:ascii="Times New Roman" w:hAnsi="Times New Roman" w:cs="Times New Roman"/>
          <w:sz w:val="24"/>
          <w:szCs w:val="24"/>
        </w:rPr>
        <w:t xml:space="preserve"> di Dinas Pendidikan dan </w:t>
      </w:r>
      <w:proofErr w:type="spellStart"/>
      <w:r w:rsidRPr="009E6F19">
        <w:rPr>
          <w:rFonts w:ascii="Times New Roman" w:hAnsi="Times New Roman" w:cs="Times New Roman"/>
          <w:sz w:val="24"/>
          <w:szCs w:val="24"/>
        </w:rPr>
        <w:t>Kebudayaan</w:t>
      </w:r>
      <w:proofErr w:type="spellEnd"/>
      <w:r w:rsidRPr="009E6F19">
        <w:rPr>
          <w:rFonts w:ascii="Times New Roman" w:hAnsi="Times New Roman" w:cs="Times New Roman"/>
          <w:sz w:val="24"/>
          <w:szCs w:val="24"/>
        </w:rPr>
        <w:t xml:space="preserve"> Kota Tegal </w:t>
      </w:r>
      <w:proofErr w:type="spellStart"/>
      <w:r w:rsidRPr="009E6F19">
        <w:rPr>
          <w:rFonts w:ascii="Times New Roman" w:hAnsi="Times New Roman" w:cs="Times New Roman"/>
          <w:sz w:val="24"/>
          <w:szCs w:val="24"/>
        </w:rPr>
        <w:t>dipengaruhi</w:t>
      </w:r>
      <w:proofErr w:type="spellEnd"/>
      <w:r w:rsidRPr="009E6F19">
        <w:rPr>
          <w:rFonts w:ascii="Times New Roman" w:hAnsi="Times New Roman" w:cs="Times New Roman"/>
          <w:sz w:val="24"/>
          <w:szCs w:val="24"/>
        </w:rPr>
        <w:t xml:space="preserve"> oleh </w:t>
      </w:r>
      <w:proofErr w:type="spellStart"/>
      <w:r w:rsidRPr="009E6F19">
        <w:rPr>
          <w:rFonts w:ascii="Times New Roman" w:hAnsi="Times New Roman" w:cs="Times New Roman"/>
          <w:sz w:val="24"/>
          <w:szCs w:val="24"/>
        </w:rPr>
        <w:t>pengalaman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kerja</w:t>
      </w:r>
      <w:proofErr w:type="spellEnd"/>
      <w:r w:rsidRPr="009E6F19">
        <w:rPr>
          <w:rFonts w:ascii="Times New Roman" w:hAnsi="Times New Roman" w:cs="Times New Roman"/>
          <w:sz w:val="24"/>
          <w:szCs w:val="24"/>
        </w:rPr>
        <w:t xml:space="preserve"> dan </w:t>
      </w:r>
      <w:proofErr w:type="spellStart"/>
      <w:r w:rsidRPr="009E6F19">
        <w:rPr>
          <w:rFonts w:ascii="Times New Roman" w:hAnsi="Times New Roman" w:cs="Times New Roman"/>
          <w:sz w:val="24"/>
          <w:szCs w:val="24"/>
        </w:rPr>
        <w:t>beban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kerja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sedangkan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penempatan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kerja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tidak</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menjadi</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faktor</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penentu</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utama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secara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parsial</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Pegawai</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dengan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pengalaman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kerja</w:t>
      </w:r>
      <w:proofErr w:type="spellEnd"/>
      <w:r w:rsidRPr="009E6F19">
        <w:rPr>
          <w:rFonts w:ascii="Times New Roman" w:hAnsi="Times New Roman" w:cs="Times New Roman"/>
          <w:sz w:val="24"/>
          <w:szCs w:val="24"/>
        </w:rPr>
        <w:t xml:space="preserve"> yang </w:t>
      </w:r>
      <w:proofErr w:type="spellStart"/>
      <w:r w:rsidRPr="009E6F19">
        <w:rPr>
          <w:rFonts w:ascii="Times New Roman" w:hAnsi="Times New Roman" w:cs="Times New Roman"/>
          <w:sz w:val="24"/>
          <w:szCs w:val="24"/>
        </w:rPr>
        <w:t>memadai</w:t>
      </w:r>
      <w:proofErr w:type="spellEnd"/>
      <w:r w:rsidRPr="009E6F19">
        <w:rPr>
          <w:rFonts w:ascii="Times New Roman" w:hAnsi="Times New Roman" w:cs="Times New Roman"/>
          <w:sz w:val="24"/>
          <w:szCs w:val="24"/>
        </w:rPr>
        <w:t xml:space="preserve"> </w:t>
      </w:r>
      <w:proofErr w:type="spellStart"/>
      <w:r>
        <w:rPr>
          <w:rFonts w:ascii="Times New Roman" w:hAnsi="Times New Roman" w:cs="Times New Roman"/>
          <w:sz w:val="24"/>
          <w:szCs w:val="24"/>
        </w:rPr>
        <w:t>berkecenderungan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mem</w:t>
      </w:r>
      <w:r>
        <w:rPr>
          <w:rFonts w:ascii="Times New Roman" w:hAnsi="Times New Roman" w:cs="Times New Roman"/>
          <w:sz w:val="24"/>
          <w:szCs w:val="24"/>
        </w:rPr>
        <w:t>punyai</w:t>
      </w:r>
      <w:proofErr w:type="spellEnd"/>
      <w:r>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penguasaan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tugas</w:t>
      </w:r>
      <w:proofErr w:type="spellEnd"/>
      <w:r w:rsidRPr="009E6F19">
        <w:rPr>
          <w:rFonts w:ascii="Times New Roman" w:hAnsi="Times New Roman" w:cs="Times New Roman"/>
          <w:sz w:val="24"/>
          <w:szCs w:val="24"/>
        </w:rPr>
        <w:t xml:space="preserve"> </w:t>
      </w:r>
      <w:r>
        <w:rPr>
          <w:rFonts w:ascii="Times New Roman" w:hAnsi="Times New Roman" w:cs="Times New Roman"/>
          <w:sz w:val="24"/>
          <w:szCs w:val="24"/>
        </w:rPr>
        <w:t xml:space="preserve">sangat </w:t>
      </w:r>
      <w:proofErr w:type="spellStart"/>
      <w:r w:rsidRPr="009E6F19">
        <w:rPr>
          <w:rFonts w:ascii="Times New Roman" w:hAnsi="Times New Roman" w:cs="Times New Roman"/>
          <w:sz w:val="24"/>
          <w:szCs w:val="24"/>
        </w:rPr>
        <w:t>baik</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sehingga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mampu</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mendukung</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pencapaian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kinerja</w:t>
      </w:r>
      <w:proofErr w:type="spellEnd"/>
      <w:r w:rsidRPr="009E6F19">
        <w:rPr>
          <w:rFonts w:ascii="Times New Roman" w:hAnsi="Times New Roman" w:cs="Times New Roman"/>
          <w:sz w:val="24"/>
          <w:szCs w:val="24"/>
        </w:rPr>
        <w:t xml:space="preserve"> yang </w:t>
      </w:r>
      <w:proofErr w:type="spellStart"/>
      <w:r>
        <w:rPr>
          <w:rFonts w:ascii="Times New Roman" w:hAnsi="Times New Roman" w:cs="Times New Roman"/>
          <w:sz w:val="24"/>
          <w:szCs w:val="24"/>
        </w:rPr>
        <w:t>maksimal</w:t>
      </w:r>
      <w:proofErr w:type="spellEnd"/>
      <w:r w:rsidRPr="009E6F19">
        <w:rPr>
          <w:rFonts w:ascii="Times New Roman" w:hAnsi="Times New Roman" w:cs="Times New Roman"/>
          <w:sz w:val="24"/>
          <w:szCs w:val="24"/>
        </w:rPr>
        <w:t xml:space="preserve">. Selain </w:t>
      </w:r>
      <w:proofErr w:type="spellStart"/>
      <w:r w:rsidRPr="009E6F19">
        <w:rPr>
          <w:rFonts w:ascii="Times New Roman" w:hAnsi="Times New Roman" w:cs="Times New Roman"/>
          <w:sz w:val="24"/>
          <w:szCs w:val="24"/>
        </w:rPr>
        <w:t>itu</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pengelolaan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beban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kerja</w:t>
      </w:r>
      <w:proofErr w:type="spellEnd"/>
      <w:r w:rsidRPr="009E6F19">
        <w:rPr>
          <w:rFonts w:ascii="Times New Roman" w:hAnsi="Times New Roman" w:cs="Times New Roman"/>
          <w:sz w:val="24"/>
          <w:szCs w:val="24"/>
        </w:rPr>
        <w:t xml:space="preserve"> yang </w:t>
      </w:r>
      <w:proofErr w:type="spellStart"/>
      <w:r w:rsidRPr="009E6F19">
        <w:rPr>
          <w:rFonts w:ascii="Times New Roman" w:hAnsi="Times New Roman" w:cs="Times New Roman"/>
          <w:sz w:val="24"/>
          <w:szCs w:val="24"/>
        </w:rPr>
        <w:t>tepat</w:t>
      </w:r>
      <w:proofErr w:type="spellEnd"/>
      <w:r w:rsidRPr="009E6F19">
        <w:rPr>
          <w:rFonts w:ascii="Times New Roman" w:hAnsi="Times New Roman" w:cs="Times New Roman"/>
          <w:sz w:val="24"/>
          <w:szCs w:val="24"/>
        </w:rPr>
        <w:t xml:space="preserve"> juga </w:t>
      </w:r>
      <w:proofErr w:type="spellStart"/>
      <w:r w:rsidRPr="009E6F19">
        <w:rPr>
          <w:rFonts w:ascii="Times New Roman" w:hAnsi="Times New Roman" w:cs="Times New Roman"/>
          <w:sz w:val="24"/>
          <w:szCs w:val="24"/>
        </w:rPr>
        <w:t>berperan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penting</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dalam</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lastRenderedPageBreak/>
        <w:t>menjaga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fokus</w:t>
      </w:r>
      <w:proofErr w:type="spellEnd"/>
      <w:r w:rsidRPr="009E6F19">
        <w:rPr>
          <w:rFonts w:ascii="Times New Roman" w:hAnsi="Times New Roman" w:cs="Times New Roman"/>
          <w:sz w:val="24"/>
          <w:szCs w:val="24"/>
        </w:rPr>
        <w:t xml:space="preserve"> dan </w:t>
      </w:r>
      <w:proofErr w:type="spellStart"/>
      <w:r w:rsidRPr="009E6F19">
        <w:rPr>
          <w:rFonts w:ascii="Times New Roman" w:hAnsi="Times New Roman" w:cs="Times New Roman"/>
          <w:sz w:val="24"/>
          <w:szCs w:val="24"/>
        </w:rPr>
        <w:t>efektivitas</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kerja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pegawai</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Temuan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ini</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me</w:t>
      </w:r>
      <w:r>
        <w:rPr>
          <w:rFonts w:ascii="Times New Roman" w:hAnsi="Times New Roman" w:cs="Times New Roman"/>
          <w:sz w:val="24"/>
          <w:szCs w:val="24"/>
        </w:rPr>
        <w:t>mperlihatkan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bahwa</w:t>
      </w:r>
      <w:r>
        <w:rPr>
          <w:rFonts w:ascii="Times New Roman" w:hAnsi="Times New Roman" w:cs="Times New Roman"/>
          <w:sz w:val="24"/>
          <w:szCs w:val="24"/>
        </w:rPr>
        <w:t>sanya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pengalaman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kerja</w:t>
      </w:r>
      <w:proofErr w:type="spellEnd"/>
      <w:r w:rsidRPr="009E6F19">
        <w:rPr>
          <w:rFonts w:ascii="Times New Roman" w:hAnsi="Times New Roman" w:cs="Times New Roman"/>
          <w:sz w:val="24"/>
          <w:szCs w:val="24"/>
        </w:rPr>
        <w:t xml:space="preserve"> dan </w:t>
      </w:r>
      <w:proofErr w:type="spellStart"/>
      <w:r w:rsidRPr="009E6F19">
        <w:rPr>
          <w:rFonts w:ascii="Times New Roman" w:hAnsi="Times New Roman" w:cs="Times New Roman"/>
          <w:sz w:val="24"/>
          <w:szCs w:val="24"/>
        </w:rPr>
        <w:t>beban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kerja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saling</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melengkapi</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dalam</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membentuk</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kinerja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pegawai</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sementara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penempatan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kerja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tidak</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secara</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langsung</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menentukan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tingkat</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kinerja</w:t>
      </w:r>
      <w:proofErr w:type="spellEnd"/>
      <w:r w:rsidRPr="009E6F19">
        <w:rPr>
          <w:rFonts w:ascii="Times New Roman" w:hAnsi="Times New Roman" w:cs="Times New Roman"/>
          <w:sz w:val="24"/>
          <w:szCs w:val="24"/>
        </w:rPr>
        <w:t>.</w:t>
      </w:r>
      <w:r>
        <w:rPr>
          <w:rFonts w:ascii="Times New Roman" w:hAnsi="Times New Roman" w:cs="Times New Roman"/>
          <w:sz w:val="24"/>
          <w:szCs w:val="24"/>
        </w:rPr>
        <w:t xml:space="preserve"> </w:t>
      </w:r>
      <w:r w:rsidRPr="009E6F19">
        <w:rPr>
          <w:rFonts w:ascii="Times New Roman" w:hAnsi="Times New Roman" w:cs="Times New Roman"/>
          <w:sz w:val="24"/>
          <w:szCs w:val="24"/>
        </w:rPr>
        <w:t xml:space="preserve">Saran </w:t>
      </w:r>
      <w:proofErr w:type="spellStart"/>
      <w:r w:rsidRPr="009E6F19">
        <w:rPr>
          <w:rFonts w:ascii="Times New Roman" w:hAnsi="Times New Roman" w:cs="Times New Roman"/>
          <w:sz w:val="24"/>
          <w:szCs w:val="24"/>
        </w:rPr>
        <w:t>dari</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penelitian</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ini</w:t>
      </w:r>
      <w:proofErr w:type="spellEnd"/>
      <w:r w:rsidRPr="009E6F19">
        <w:rPr>
          <w:rFonts w:ascii="Times New Roman" w:hAnsi="Times New Roman" w:cs="Times New Roman"/>
          <w:sz w:val="24"/>
          <w:szCs w:val="24"/>
        </w:rPr>
        <w:t xml:space="preserve"> </w:t>
      </w:r>
      <w:proofErr w:type="spellStart"/>
      <w:r w:rsidRPr="009E6F19">
        <w:rPr>
          <w:rFonts w:ascii="Times New Roman" w:hAnsi="Times New Roman" w:cs="Times New Roman"/>
          <w:sz w:val="24"/>
          <w:szCs w:val="24"/>
        </w:rPr>
        <w:t>adalah</w:t>
      </w:r>
      <w:proofErr w:type="spellEnd"/>
      <w:r w:rsidRPr="009E6F19">
        <w:rPr>
          <w:rFonts w:ascii="Times New Roman" w:hAnsi="Times New Roman" w:cs="Times New Roman"/>
          <w:sz w:val="24"/>
          <w:szCs w:val="24"/>
        </w:rPr>
        <w:t xml:space="preserve"> agar Dinas Pendidikan dan </w:t>
      </w:r>
      <w:proofErr w:type="spellStart"/>
      <w:r w:rsidRPr="009E6F19">
        <w:rPr>
          <w:rFonts w:ascii="Times New Roman" w:hAnsi="Times New Roman" w:cs="Times New Roman"/>
          <w:sz w:val="24"/>
          <w:szCs w:val="24"/>
        </w:rPr>
        <w:t>Kebudayaan</w:t>
      </w:r>
      <w:proofErr w:type="spellEnd"/>
      <w:r w:rsidRPr="009E6F19">
        <w:rPr>
          <w:rFonts w:ascii="Times New Roman" w:hAnsi="Times New Roman" w:cs="Times New Roman"/>
          <w:sz w:val="24"/>
          <w:szCs w:val="24"/>
        </w:rPr>
        <w:t xml:space="preserve"> Kota Tegal </w:t>
      </w:r>
      <w:proofErr w:type="spellStart"/>
      <w:r w:rsidRPr="009E6F19">
        <w:rPr>
          <w:rFonts w:ascii="Times New Roman" w:hAnsi="Times New Roman" w:cs="Times New Roman"/>
          <w:sz w:val="24"/>
          <w:szCs w:val="24"/>
        </w:rPr>
        <w:t>dapat</w:t>
      </w:r>
      <w:proofErr w:type="spellEnd"/>
      <w:r w:rsidRPr="009E6F19">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2E3DAF">
        <w:rPr>
          <w:rFonts w:ascii="Times New Roman" w:hAnsi="Times New Roman" w:cs="Times New Roman"/>
          <w:sz w:val="24"/>
          <w:szCs w:val="24"/>
        </w:rPr>
        <w:t>elakukan</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evaluasi</w:t>
      </w:r>
      <w:proofErr w:type="spellEnd"/>
      <w:r w:rsidRPr="002E3DAF">
        <w:rPr>
          <w:rFonts w:ascii="Times New Roman" w:hAnsi="Times New Roman" w:cs="Times New Roman"/>
          <w:sz w:val="24"/>
          <w:szCs w:val="24"/>
        </w:rPr>
        <w:t xml:space="preserve"> dan </w:t>
      </w:r>
      <w:proofErr w:type="spellStart"/>
      <w:r w:rsidRPr="002E3DAF">
        <w:rPr>
          <w:rFonts w:ascii="Times New Roman" w:hAnsi="Times New Roman" w:cs="Times New Roman"/>
          <w:sz w:val="24"/>
          <w:szCs w:val="24"/>
        </w:rPr>
        <w:t>penyesuaian</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penempatan</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kerja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secara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berkala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sesuai</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dengan</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kompetensi</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pegawai</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serta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mengelola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beban</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kerja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secara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seimbang</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melalui</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redistribusi</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tugas</w:t>
      </w:r>
      <w:proofErr w:type="spellEnd"/>
      <w:r w:rsidRPr="002E3DAF">
        <w:rPr>
          <w:rFonts w:ascii="Times New Roman" w:hAnsi="Times New Roman" w:cs="Times New Roman"/>
          <w:sz w:val="24"/>
          <w:szCs w:val="24"/>
        </w:rPr>
        <w:t xml:space="preserve"> dan </w:t>
      </w:r>
      <w:proofErr w:type="spellStart"/>
      <w:r w:rsidRPr="002E3DAF">
        <w:rPr>
          <w:rFonts w:ascii="Times New Roman" w:hAnsi="Times New Roman" w:cs="Times New Roman"/>
          <w:sz w:val="24"/>
          <w:szCs w:val="24"/>
        </w:rPr>
        <w:t>penambahan</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sumber</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daya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manusia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bila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diperlukan</w:t>
      </w:r>
      <w:proofErr w:type="spellEnd"/>
      <w:r w:rsidRPr="002E3DAF">
        <w:rPr>
          <w:rFonts w:ascii="Times New Roman" w:hAnsi="Times New Roman" w:cs="Times New Roman"/>
          <w:sz w:val="24"/>
          <w:szCs w:val="24"/>
        </w:rPr>
        <w:t xml:space="preserve"> guna </w:t>
      </w:r>
      <w:proofErr w:type="spellStart"/>
      <w:r w:rsidRPr="002E3DAF">
        <w:rPr>
          <w:rFonts w:ascii="Times New Roman" w:hAnsi="Times New Roman" w:cs="Times New Roman"/>
          <w:sz w:val="24"/>
          <w:szCs w:val="24"/>
        </w:rPr>
        <w:t>menjaga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efektivitas</w:t>
      </w:r>
      <w:proofErr w:type="spellEnd"/>
      <w:r w:rsidRPr="002E3DAF">
        <w:rPr>
          <w:rFonts w:ascii="Times New Roman" w:hAnsi="Times New Roman" w:cs="Times New Roman"/>
          <w:sz w:val="24"/>
          <w:szCs w:val="24"/>
        </w:rPr>
        <w:t xml:space="preserve"> dan </w:t>
      </w:r>
      <w:proofErr w:type="spellStart"/>
      <w:r w:rsidRPr="002E3DAF">
        <w:rPr>
          <w:rFonts w:ascii="Times New Roman" w:hAnsi="Times New Roman" w:cs="Times New Roman"/>
          <w:sz w:val="24"/>
          <w:szCs w:val="24"/>
        </w:rPr>
        <w:t>kinerja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pegawai</w:t>
      </w:r>
      <w:proofErr w:type="spellEnd"/>
      <w:r w:rsidRPr="002E3DAF">
        <w:rPr>
          <w:rFonts w:ascii="Times New Roman" w:hAnsi="Times New Roman" w:cs="Times New Roman"/>
          <w:sz w:val="24"/>
          <w:szCs w:val="24"/>
        </w:rPr>
        <w:t>.</w:t>
      </w:r>
      <w:r>
        <w:rPr>
          <w:rFonts w:ascii="Times New Roman" w:hAnsi="Times New Roman" w:cs="Times New Roman"/>
          <w:sz w:val="24"/>
          <w:szCs w:val="24"/>
        </w:rPr>
        <w:t xml:space="preserve"> </w:t>
      </w:r>
      <w:r w:rsidRPr="001875D7">
        <w:rPr>
          <w:rFonts w:ascii="Times New Roman" w:hAnsi="Times New Roman" w:cs="Times New Roman"/>
          <w:sz w:val="24"/>
          <w:szCs w:val="24"/>
        </w:rPr>
        <w:t xml:space="preserve">Studi </w:t>
      </w:r>
      <w:proofErr w:type="spellStart"/>
      <w:r w:rsidRPr="001875D7">
        <w:rPr>
          <w:rFonts w:ascii="Times New Roman" w:hAnsi="Times New Roman" w:cs="Times New Roman"/>
          <w:sz w:val="24"/>
          <w:szCs w:val="24"/>
        </w:rPr>
        <w:t>berikutnya</w:t>
      </w:r>
      <w:proofErr w:type="spellEnd"/>
      <w:r w:rsidRPr="001875D7">
        <w:rPr>
          <w:rFonts w:ascii="Times New Roman" w:hAnsi="Times New Roman" w:cs="Times New Roman"/>
          <w:sz w:val="24"/>
          <w:szCs w:val="24"/>
        </w:rPr>
        <w:t xml:space="preserve"> </w:t>
      </w:r>
      <w:proofErr w:type="spellStart"/>
      <w:r w:rsidRPr="001875D7">
        <w:rPr>
          <w:rFonts w:ascii="Times New Roman" w:hAnsi="Times New Roman" w:cs="Times New Roman"/>
          <w:sz w:val="24"/>
          <w:szCs w:val="24"/>
        </w:rPr>
        <w:t>direkomendasikan</w:t>
      </w:r>
      <w:proofErr w:type="spellEnd"/>
      <w:r w:rsidRPr="001875D7">
        <w:rPr>
          <w:rFonts w:ascii="Times New Roman" w:hAnsi="Times New Roman" w:cs="Times New Roman"/>
          <w:sz w:val="24"/>
          <w:szCs w:val="24"/>
        </w:rPr>
        <w:t xml:space="preserve"> </w:t>
      </w:r>
      <w:proofErr w:type="spellStart"/>
      <w:r w:rsidRPr="001875D7">
        <w:rPr>
          <w:rFonts w:ascii="Times New Roman" w:hAnsi="Times New Roman" w:cs="Times New Roman"/>
          <w:sz w:val="24"/>
          <w:szCs w:val="24"/>
        </w:rPr>
        <w:t>untuk</w:t>
      </w:r>
      <w:proofErr w:type="spellEnd"/>
      <w:r w:rsidRPr="001875D7">
        <w:rPr>
          <w:rFonts w:ascii="Times New Roman" w:hAnsi="Times New Roman" w:cs="Times New Roman"/>
          <w:sz w:val="24"/>
          <w:szCs w:val="24"/>
        </w:rPr>
        <w:t xml:space="preserve"> </w:t>
      </w:r>
      <w:proofErr w:type="spellStart"/>
      <w:r w:rsidRPr="001875D7">
        <w:rPr>
          <w:rFonts w:ascii="Times New Roman" w:hAnsi="Times New Roman" w:cs="Times New Roman"/>
          <w:sz w:val="24"/>
          <w:szCs w:val="24"/>
        </w:rPr>
        <w:t>me</w:t>
      </w:r>
      <w:r>
        <w:rPr>
          <w:rFonts w:ascii="Times New Roman" w:hAnsi="Times New Roman" w:cs="Times New Roman"/>
          <w:sz w:val="24"/>
          <w:szCs w:val="24"/>
        </w:rPr>
        <w:t>ngkaji</w:t>
      </w:r>
      <w:proofErr w:type="spellEnd"/>
      <w:r>
        <w:rPr>
          <w:rFonts w:ascii="Times New Roman" w:hAnsi="Times New Roman" w:cs="Times New Roman"/>
          <w:sz w:val="24"/>
          <w:szCs w:val="24"/>
        </w:rPr>
        <w:t xml:space="preserve"> </w:t>
      </w:r>
      <w:proofErr w:type="spellStart"/>
      <w:r w:rsidRPr="001875D7">
        <w:rPr>
          <w:rFonts w:ascii="Times New Roman" w:hAnsi="Times New Roman" w:cs="Times New Roman"/>
          <w:sz w:val="24"/>
          <w:szCs w:val="24"/>
        </w:rPr>
        <w:t>variabel</w:t>
      </w:r>
      <w:proofErr w:type="spellEnd"/>
      <w:r w:rsidRPr="001875D7">
        <w:rPr>
          <w:rFonts w:ascii="Times New Roman" w:hAnsi="Times New Roman" w:cs="Times New Roman"/>
          <w:sz w:val="24"/>
          <w:szCs w:val="24"/>
        </w:rPr>
        <w:t xml:space="preserve"> lain yang </w:t>
      </w:r>
      <w:proofErr w:type="spellStart"/>
      <w:r w:rsidRPr="001875D7">
        <w:rPr>
          <w:rFonts w:ascii="Times New Roman" w:hAnsi="Times New Roman" w:cs="Times New Roman"/>
          <w:sz w:val="24"/>
          <w:szCs w:val="24"/>
        </w:rPr>
        <w:t>mungkin</w:t>
      </w:r>
      <w:proofErr w:type="spellEnd"/>
      <w:r w:rsidRPr="001875D7">
        <w:rPr>
          <w:rFonts w:ascii="Times New Roman" w:hAnsi="Times New Roman" w:cs="Times New Roman"/>
          <w:sz w:val="24"/>
          <w:szCs w:val="24"/>
        </w:rPr>
        <w:t xml:space="preserve"> </w:t>
      </w:r>
      <w:proofErr w:type="spellStart"/>
      <w:r w:rsidRPr="001875D7">
        <w:rPr>
          <w:rFonts w:ascii="Times New Roman" w:hAnsi="Times New Roman" w:cs="Times New Roman"/>
          <w:sz w:val="24"/>
          <w:szCs w:val="24"/>
        </w:rPr>
        <w:t>berdampak</w:t>
      </w:r>
      <w:proofErr w:type="spellEnd"/>
      <w:r w:rsidRPr="001875D7">
        <w:rPr>
          <w:rFonts w:ascii="Times New Roman" w:hAnsi="Times New Roman" w:cs="Times New Roman"/>
          <w:sz w:val="24"/>
          <w:szCs w:val="24"/>
        </w:rPr>
        <w:t xml:space="preserve"> pada </w:t>
      </w:r>
      <w:proofErr w:type="spellStart"/>
      <w:r w:rsidRPr="001875D7">
        <w:rPr>
          <w:rFonts w:ascii="Times New Roman" w:hAnsi="Times New Roman" w:cs="Times New Roman"/>
          <w:sz w:val="24"/>
          <w:szCs w:val="24"/>
        </w:rPr>
        <w:t>kinerja</w:t>
      </w:r>
      <w:proofErr w:type="spellEnd"/>
      <w:r w:rsidRPr="001875D7">
        <w:rPr>
          <w:rFonts w:ascii="Times New Roman" w:hAnsi="Times New Roman" w:cs="Times New Roman"/>
          <w:sz w:val="24"/>
          <w:szCs w:val="24"/>
        </w:rPr>
        <w:t xml:space="preserve"> </w:t>
      </w:r>
      <w:proofErr w:type="spellStart"/>
      <w:r w:rsidRPr="001875D7">
        <w:rPr>
          <w:rFonts w:ascii="Times New Roman" w:hAnsi="Times New Roman" w:cs="Times New Roman"/>
          <w:sz w:val="24"/>
          <w:szCs w:val="24"/>
        </w:rPr>
        <w:t>karyawan</w:t>
      </w:r>
      <w:proofErr w:type="spellEnd"/>
      <w:r w:rsidRPr="001875D7">
        <w:rPr>
          <w:rFonts w:ascii="Times New Roman" w:hAnsi="Times New Roman" w:cs="Times New Roman"/>
          <w:sz w:val="24"/>
          <w:szCs w:val="24"/>
        </w:rPr>
        <w:t xml:space="preserve">, </w:t>
      </w:r>
      <w:proofErr w:type="spellStart"/>
      <w:r w:rsidRPr="001875D7">
        <w:rPr>
          <w:rFonts w:ascii="Times New Roman" w:hAnsi="Times New Roman" w:cs="Times New Roman"/>
          <w:sz w:val="24"/>
          <w:szCs w:val="24"/>
        </w:rPr>
        <w:t>seperti</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komitmen</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kerja</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tingkat</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stres</w:t>
      </w:r>
      <w:proofErr w:type="spellEnd"/>
      <w:r w:rsidRPr="002E3DAF">
        <w:rPr>
          <w:rFonts w:ascii="Times New Roman" w:hAnsi="Times New Roman" w:cs="Times New Roman"/>
          <w:sz w:val="24"/>
          <w:szCs w:val="24"/>
        </w:rPr>
        <w:t xml:space="preserve">, dan </w:t>
      </w:r>
      <w:proofErr w:type="spellStart"/>
      <w:r w:rsidRPr="002E3DAF">
        <w:rPr>
          <w:rFonts w:ascii="Times New Roman" w:hAnsi="Times New Roman" w:cs="Times New Roman"/>
          <w:sz w:val="24"/>
          <w:szCs w:val="24"/>
        </w:rPr>
        <w:t>dukungan</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lingkungan</w:t>
      </w:r>
      <w:proofErr w:type="spellEnd"/>
      <w:r w:rsidRPr="002E3DAF">
        <w:rPr>
          <w:rFonts w:ascii="Times New Roman" w:hAnsi="Times New Roman" w:cs="Times New Roman"/>
          <w:sz w:val="24"/>
          <w:szCs w:val="24"/>
        </w:rPr>
        <w:t xml:space="preserve"> </w:t>
      </w:r>
      <w:proofErr w:type="spellStart"/>
      <w:r w:rsidRPr="002E3DAF">
        <w:rPr>
          <w:rFonts w:ascii="Times New Roman" w:hAnsi="Times New Roman" w:cs="Times New Roman"/>
          <w:sz w:val="24"/>
          <w:szCs w:val="24"/>
        </w:rPr>
        <w:t>kerja</w:t>
      </w:r>
      <w:proofErr w:type="spellEnd"/>
      <w:r w:rsidRPr="002E3DAF">
        <w:rPr>
          <w:rFonts w:ascii="Times New Roman" w:hAnsi="Times New Roman" w:cs="Times New Roman"/>
          <w:sz w:val="24"/>
          <w:szCs w:val="24"/>
        </w:rPr>
        <w:t>.</w:t>
      </w:r>
    </w:p>
    <w:p w14:paraId="2B135BE8" w14:textId="301EE15B" w:rsidR="002A0897" w:rsidRPr="00127954" w:rsidRDefault="002A0897" w:rsidP="00E875EA">
      <w:pPr>
        <w:spacing w:after="0" w:line="240" w:lineRule="auto"/>
        <w:rPr>
          <w:rFonts w:ascii="Times New Roman" w:eastAsia="Times New Roman" w:hAnsi="Times New Roman" w:cs="Times New Roman"/>
          <w:b/>
          <w:bCs/>
          <w:sz w:val="24"/>
          <w:szCs w:val="24"/>
        </w:rPr>
      </w:pPr>
      <w:r w:rsidRPr="00127954">
        <w:rPr>
          <w:rFonts w:ascii="Times New Roman" w:eastAsia="Times New Roman" w:hAnsi="Times New Roman" w:cs="Times New Roman"/>
          <w:b/>
          <w:bCs/>
          <w:color w:val="000000"/>
          <w:sz w:val="24"/>
          <w:szCs w:val="24"/>
        </w:rPr>
        <w:t>DAFTAR PUSTAKA</w:t>
      </w:r>
    </w:p>
    <w:p w14:paraId="20B998AB"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620A8F">
        <w:rPr>
          <w:rFonts w:ascii="Times New Roman" w:hAnsi="Times New Roman" w:cs="Times New Roman"/>
          <w:noProof/>
          <w:sz w:val="24"/>
          <w:szCs w:val="24"/>
        </w:rPr>
        <w:t xml:space="preserve">Ambarwati, D., &amp; Permana, D. F. (2026). Pengaruh Disiplin, Fasilitas Kantor, dan Lingkungan Kerja Terhadap Kinerja Pada Dinas Pendidikan Semarang. </w:t>
      </w:r>
      <w:r w:rsidRPr="00620A8F">
        <w:rPr>
          <w:rFonts w:ascii="Times New Roman" w:hAnsi="Times New Roman" w:cs="Times New Roman"/>
          <w:i/>
          <w:iCs/>
          <w:noProof/>
          <w:sz w:val="24"/>
          <w:szCs w:val="24"/>
        </w:rPr>
        <w:t>PUBLIK: JUrnal Manajemen Sumber Daya Manusia, Administrasi dan Pelayanan Publik</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13</w:t>
      </w:r>
      <w:r w:rsidRPr="00620A8F">
        <w:rPr>
          <w:rFonts w:ascii="Times New Roman" w:hAnsi="Times New Roman" w:cs="Times New Roman"/>
          <w:noProof/>
          <w:sz w:val="24"/>
          <w:szCs w:val="24"/>
        </w:rPr>
        <w:t>(1), 1–13.</w:t>
      </w:r>
    </w:p>
    <w:p w14:paraId="0B22933E"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Angreni, P. A. I., Sujana, I. W., &amp; Novarini, N. N. A. (2022). Pengaruh Beban Kerja dan Burnout Terhadap Kinerja Pegawai pada Dinas Pemberdayaan Masyarakat, Desa, Kependudukan dan Catatan Sipil Provinsi Bali. </w:t>
      </w:r>
      <w:r w:rsidRPr="00620A8F">
        <w:rPr>
          <w:rFonts w:ascii="Times New Roman" w:hAnsi="Times New Roman" w:cs="Times New Roman"/>
          <w:i/>
          <w:iCs/>
          <w:noProof/>
          <w:sz w:val="24"/>
          <w:szCs w:val="24"/>
        </w:rPr>
        <w:t>Jurnal EMAS</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3</w:t>
      </w:r>
      <w:r w:rsidRPr="00620A8F">
        <w:rPr>
          <w:rFonts w:ascii="Times New Roman" w:hAnsi="Times New Roman" w:cs="Times New Roman"/>
          <w:noProof/>
          <w:sz w:val="24"/>
          <w:szCs w:val="24"/>
        </w:rPr>
        <w:t>(8), 200–213.</w:t>
      </w:r>
    </w:p>
    <w:p w14:paraId="48777110"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Ardianto, R. E. (2020). The Effect of Work Experience and Work Discipline on the Employee Performance of Quality Control Department of PT Eunsung Indonesia. </w:t>
      </w:r>
      <w:r w:rsidRPr="00620A8F">
        <w:rPr>
          <w:rFonts w:ascii="Times New Roman" w:hAnsi="Times New Roman" w:cs="Times New Roman"/>
          <w:i/>
          <w:iCs/>
          <w:noProof/>
          <w:sz w:val="24"/>
          <w:szCs w:val="24"/>
        </w:rPr>
        <w:t>International Journal of Research and Review</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7</w:t>
      </w:r>
      <w:r w:rsidRPr="00620A8F">
        <w:rPr>
          <w:rFonts w:ascii="Times New Roman" w:hAnsi="Times New Roman" w:cs="Times New Roman"/>
          <w:noProof/>
          <w:sz w:val="24"/>
          <w:szCs w:val="24"/>
        </w:rPr>
        <w:t>(2), 214–218. https://www.ijrrjournal.com/IJRR_Vol.7_Issue.2_Feb2020/IJRR0034.pdf</w:t>
      </w:r>
    </w:p>
    <w:p w14:paraId="29394DDA"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Ariyanto, A., Maimun, N., &amp; Maulana, F. (2021). Pengaruh Kompetensi, Disiplin Kerja dan Pengalaman Terhadap Kinerja Pegawai Di Dinas Perhubungan Kota Banda Aceh. </w:t>
      </w:r>
      <w:r w:rsidRPr="00620A8F">
        <w:rPr>
          <w:rFonts w:ascii="Times New Roman" w:hAnsi="Times New Roman" w:cs="Times New Roman"/>
          <w:i/>
          <w:iCs/>
          <w:noProof/>
          <w:sz w:val="24"/>
          <w:szCs w:val="24"/>
        </w:rPr>
        <w:t>JIMMA : Jurnal Ilmiah Manajemen Muhammadiyah Aceh</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11</w:t>
      </w:r>
      <w:r w:rsidRPr="00620A8F">
        <w:rPr>
          <w:rFonts w:ascii="Times New Roman" w:hAnsi="Times New Roman" w:cs="Times New Roman"/>
          <w:noProof/>
          <w:sz w:val="24"/>
          <w:szCs w:val="24"/>
        </w:rPr>
        <w:t>(2), 93–98.</w:t>
      </w:r>
    </w:p>
    <w:p w14:paraId="166C7246"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Baharuddin, H., Firman, A., &amp; Asniwati. (2022). Pengaruh Kemampuan Kerja, Pengalaman Kerja Dan Lingkungan Kerja Terhadap Kinerja Pegawai Pada Dinas Satuan Polisi Pamong Praja Dan Pemadam Kebakaran Kabupaten Sidrap. </w:t>
      </w:r>
      <w:r w:rsidRPr="00620A8F">
        <w:rPr>
          <w:rFonts w:ascii="Times New Roman" w:hAnsi="Times New Roman" w:cs="Times New Roman"/>
          <w:i/>
          <w:iCs/>
          <w:noProof/>
          <w:sz w:val="24"/>
          <w:szCs w:val="24"/>
        </w:rPr>
        <w:t>Jurnal The Manusagre</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w:t>
      </w:r>
      <w:r w:rsidRPr="00620A8F">
        <w:rPr>
          <w:rFonts w:ascii="Times New Roman" w:hAnsi="Times New Roman" w:cs="Times New Roman"/>
          <w:noProof/>
          <w:sz w:val="24"/>
          <w:szCs w:val="24"/>
        </w:rPr>
        <w:t>(1), 82–93.</w:t>
      </w:r>
    </w:p>
    <w:p w14:paraId="5968A53F"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Handoko, T. H. (2000). </w:t>
      </w:r>
      <w:r w:rsidRPr="00620A8F">
        <w:rPr>
          <w:rFonts w:ascii="Times New Roman" w:hAnsi="Times New Roman" w:cs="Times New Roman"/>
          <w:i/>
          <w:iCs/>
          <w:noProof/>
          <w:sz w:val="24"/>
          <w:szCs w:val="24"/>
        </w:rPr>
        <w:t>Manajemen Personalia dan Sumber Daya Manusia</w:t>
      </w:r>
      <w:r w:rsidRPr="00620A8F">
        <w:rPr>
          <w:rFonts w:ascii="Times New Roman" w:hAnsi="Times New Roman" w:cs="Times New Roman"/>
          <w:noProof/>
          <w:sz w:val="24"/>
          <w:szCs w:val="24"/>
        </w:rPr>
        <w:t>. BPFE.</w:t>
      </w:r>
    </w:p>
    <w:p w14:paraId="1E98361C"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Hasibuan, M. S. P. (2017). </w:t>
      </w:r>
      <w:r w:rsidRPr="00620A8F">
        <w:rPr>
          <w:rFonts w:ascii="Times New Roman" w:hAnsi="Times New Roman" w:cs="Times New Roman"/>
          <w:i/>
          <w:iCs/>
          <w:noProof/>
          <w:sz w:val="24"/>
          <w:szCs w:val="24"/>
        </w:rPr>
        <w:t>Manajemen Sumber Daya Manusia</w:t>
      </w:r>
      <w:r w:rsidRPr="00620A8F">
        <w:rPr>
          <w:rFonts w:ascii="Times New Roman" w:hAnsi="Times New Roman" w:cs="Times New Roman"/>
          <w:noProof/>
          <w:sz w:val="24"/>
          <w:szCs w:val="24"/>
        </w:rPr>
        <w:t>. Bumi Aksara.</w:t>
      </w:r>
    </w:p>
    <w:p w14:paraId="506089F1"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Hayati, L. H. (2021). Pengaruh Kepemimpinan, Pengalaman Kerja, Motivasi Kerja dan Disiplin Kerja Terhadap Kinerja Pegawai Pada Dinas Komunikasi dan Informatika (KOMINFO) kabupaten Labuhan Batu. </w:t>
      </w:r>
      <w:r w:rsidRPr="00620A8F">
        <w:rPr>
          <w:rFonts w:ascii="Times New Roman" w:hAnsi="Times New Roman" w:cs="Times New Roman"/>
          <w:i/>
          <w:iCs/>
          <w:noProof/>
          <w:sz w:val="24"/>
          <w:szCs w:val="24"/>
        </w:rPr>
        <w:t>Jurnal Manajemen Akuntansi (JUMSI)</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w:t>
      </w:r>
      <w:r w:rsidRPr="00620A8F">
        <w:rPr>
          <w:rFonts w:ascii="Times New Roman" w:hAnsi="Times New Roman" w:cs="Times New Roman"/>
          <w:noProof/>
          <w:sz w:val="24"/>
          <w:szCs w:val="24"/>
        </w:rPr>
        <w:t>(1), 61–73.</w:t>
      </w:r>
    </w:p>
    <w:p w14:paraId="2298BE1E"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Hutabarat, L., Sihombing, N. S., Herlambang, S. P., Siregar, P. N. U. S., &amp; Sitompul, J. (2023). The Effect of Competence, Compensation, Workload, and Work Motivation toward Employee Performance. </w:t>
      </w:r>
      <w:r w:rsidRPr="00620A8F">
        <w:rPr>
          <w:rFonts w:ascii="Times New Roman" w:hAnsi="Times New Roman" w:cs="Times New Roman"/>
          <w:i/>
          <w:iCs/>
          <w:noProof/>
          <w:sz w:val="24"/>
          <w:szCs w:val="24"/>
        </w:rPr>
        <w:t>International Journal of Finance, Economics and Business</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2</w:t>
      </w:r>
      <w:r w:rsidRPr="00620A8F">
        <w:rPr>
          <w:rFonts w:ascii="Times New Roman" w:hAnsi="Times New Roman" w:cs="Times New Roman"/>
          <w:noProof/>
          <w:sz w:val="24"/>
          <w:szCs w:val="24"/>
        </w:rPr>
        <w:t>(1), 84–92. https://doi.org/10.56225/ijfeb.v2i1.171</w:t>
      </w:r>
    </w:p>
    <w:p w14:paraId="58C23706"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Katili, P. B., Wibowo, W., &amp; Akbar, M. (2021). The Effects of Leaderships Styles, Work-Life Balance, and Employee Engagement on Employee Performance. </w:t>
      </w:r>
      <w:r w:rsidRPr="00620A8F">
        <w:rPr>
          <w:rFonts w:ascii="Times New Roman" w:hAnsi="Times New Roman" w:cs="Times New Roman"/>
          <w:i/>
          <w:iCs/>
          <w:noProof/>
          <w:sz w:val="24"/>
          <w:szCs w:val="24"/>
        </w:rPr>
        <w:lastRenderedPageBreak/>
        <w:t>Quantitative Economics and Management Studies</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2</w:t>
      </w:r>
      <w:r w:rsidRPr="00620A8F">
        <w:rPr>
          <w:rFonts w:ascii="Times New Roman" w:hAnsi="Times New Roman" w:cs="Times New Roman"/>
          <w:noProof/>
          <w:sz w:val="24"/>
          <w:szCs w:val="24"/>
        </w:rPr>
        <w:t>(3), 199–205. https://doi.org/10.35877/454ri.qems319</w:t>
      </w:r>
    </w:p>
    <w:p w14:paraId="2DC5CEE0"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Mathis, R. L., &amp; Jackson, J. (2006). </w:t>
      </w:r>
      <w:r w:rsidRPr="00620A8F">
        <w:rPr>
          <w:rFonts w:ascii="Times New Roman" w:hAnsi="Times New Roman" w:cs="Times New Roman"/>
          <w:i/>
          <w:iCs/>
          <w:noProof/>
          <w:sz w:val="24"/>
          <w:szCs w:val="24"/>
        </w:rPr>
        <w:t>Human Resource Management</w:t>
      </w:r>
      <w:r w:rsidRPr="00620A8F">
        <w:rPr>
          <w:rFonts w:ascii="Times New Roman" w:hAnsi="Times New Roman" w:cs="Times New Roman"/>
          <w:noProof/>
          <w:sz w:val="24"/>
          <w:szCs w:val="24"/>
        </w:rPr>
        <w:t>. Salemba Empat.</w:t>
      </w:r>
    </w:p>
    <w:p w14:paraId="189E3E38"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Metra, W., Idayati, I., Mulyono, H., &amp; Syahrani, T. (2023). Pengaruh Pendidikan dan Penempatan Kerja Terhadap Kinerja Pegawai. </w:t>
      </w:r>
      <w:r w:rsidRPr="00620A8F">
        <w:rPr>
          <w:rFonts w:ascii="Times New Roman" w:hAnsi="Times New Roman" w:cs="Times New Roman"/>
          <w:i/>
          <w:iCs/>
          <w:noProof/>
          <w:sz w:val="24"/>
          <w:szCs w:val="24"/>
        </w:rPr>
        <w:t>EKOMAN: Jurnal Ekonomi, Bisnis dan Manajemen</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w:t>
      </w:r>
      <w:r w:rsidRPr="00620A8F">
        <w:rPr>
          <w:rFonts w:ascii="Times New Roman" w:hAnsi="Times New Roman" w:cs="Times New Roman"/>
          <w:noProof/>
          <w:sz w:val="24"/>
          <w:szCs w:val="24"/>
        </w:rPr>
        <w:t>(3), 207–222. https://doi.org/10.31539/costing.v2i1.471</w:t>
      </w:r>
    </w:p>
    <w:p w14:paraId="09C5B1D4"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Mutiara, V. (2021). Pengaruh Beban Kerja, Lingkungan Kerja, Dan Kepuasan Kerja Terhadap Kinerja Pada Pegawai Dinas Ketenagakerjaan Pemerintah Provinsi Riau. </w:t>
      </w:r>
      <w:r w:rsidRPr="00620A8F">
        <w:rPr>
          <w:rFonts w:ascii="Times New Roman" w:hAnsi="Times New Roman" w:cs="Times New Roman"/>
          <w:i/>
          <w:iCs/>
          <w:noProof/>
          <w:sz w:val="24"/>
          <w:szCs w:val="24"/>
        </w:rPr>
        <w:t>Economics, Accounting and Business Journal</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w:t>
      </w:r>
      <w:r w:rsidRPr="00620A8F">
        <w:rPr>
          <w:rFonts w:ascii="Times New Roman" w:hAnsi="Times New Roman" w:cs="Times New Roman"/>
          <w:noProof/>
          <w:sz w:val="24"/>
          <w:szCs w:val="24"/>
        </w:rPr>
        <w:t>(1), 270–283.</w:t>
      </w:r>
    </w:p>
    <w:p w14:paraId="0043D06F"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Nabawi, R. (2019). Pengaruh Lingkungan Kerja, Budaya Kerja, Dan Beban Kerja Terhadap Kinerja Karyawan. </w:t>
      </w:r>
      <w:r w:rsidRPr="00620A8F">
        <w:rPr>
          <w:rFonts w:ascii="Times New Roman" w:hAnsi="Times New Roman" w:cs="Times New Roman"/>
          <w:i/>
          <w:iCs/>
          <w:noProof/>
          <w:sz w:val="24"/>
          <w:szCs w:val="24"/>
        </w:rPr>
        <w:t>Jurnal Ilmiah Magister Manajemen</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2</w:t>
      </w:r>
      <w:r w:rsidRPr="00620A8F">
        <w:rPr>
          <w:rFonts w:ascii="Times New Roman" w:hAnsi="Times New Roman" w:cs="Times New Roman"/>
          <w:noProof/>
          <w:sz w:val="24"/>
          <w:szCs w:val="24"/>
        </w:rPr>
        <w:t>(2), 170–183. https://doi.org/10.61132/manuhara.v2i1.426</w:t>
      </w:r>
    </w:p>
    <w:p w14:paraId="449FF190"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Nurfitriani, Y. S., Gunawan, Fattah, M. N., &amp; Parenden, A. (2021). Pengaruh Pengalaman Kerja, Pendidikan dan Pelatihan (DIKLAT) dan Tingkat Pendidikan Terhadap Kinerja Pegawai Di Dinas Pendidikan Kabupaten Soppeng. </w:t>
      </w:r>
      <w:r w:rsidRPr="00620A8F">
        <w:rPr>
          <w:rFonts w:ascii="Times New Roman" w:hAnsi="Times New Roman" w:cs="Times New Roman"/>
          <w:i/>
          <w:iCs/>
          <w:noProof/>
          <w:sz w:val="24"/>
          <w:szCs w:val="24"/>
        </w:rPr>
        <w:t>Bata Ilyas Educational Management Review</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w:t>
      </w:r>
      <w:r w:rsidRPr="00620A8F">
        <w:rPr>
          <w:rFonts w:ascii="Times New Roman" w:hAnsi="Times New Roman" w:cs="Times New Roman"/>
          <w:noProof/>
          <w:sz w:val="24"/>
          <w:szCs w:val="24"/>
        </w:rPr>
        <w:t>(1), 17–28.</w:t>
      </w:r>
    </w:p>
    <w:p w14:paraId="470306D7"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Nurhandayani, A. (2022). Pengaruh Lingkungan Kerja, Kepuasan Kerja, dan Beban Kerja Terhadap Kinerja. </w:t>
      </w:r>
      <w:r w:rsidRPr="00620A8F">
        <w:rPr>
          <w:rFonts w:ascii="Times New Roman" w:hAnsi="Times New Roman" w:cs="Times New Roman"/>
          <w:i/>
          <w:iCs/>
          <w:noProof/>
          <w:sz w:val="24"/>
          <w:szCs w:val="24"/>
        </w:rPr>
        <w:t>Jurnal Ekonomi Dan Bisnis Digital (Ekobil)</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w:t>
      </w:r>
      <w:r w:rsidRPr="00620A8F">
        <w:rPr>
          <w:rFonts w:ascii="Times New Roman" w:hAnsi="Times New Roman" w:cs="Times New Roman"/>
          <w:noProof/>
          <w:sz w:val="24"/>
          <w:szCs w:val="24"/>
        </w:rPr>
        <w:t>(2), 108–110. https://doi.org/10.58765/ekobil.v1i2.65</w:t>
      </w:r>
    </w:p>
    <w:p w14:paraId="5A2A530D"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Rahmawati, I. A., Kurniawan, I. S., &amp; Yulianto, E. (2026). Pengaruh Lingkungan Kerja, Beban Kerja, Dan Motivasi Ekstrinsik Terhadap Turnover Intention Karyawan. </w:t>
      </w:r>
      <w:r w:rsidRPr="00620A8F">
        <w:rPr>
          <w:rFonts w:ascii="Times New Roman" w:hAnsi="Times New Roman" w:cs="Times New Roman"/>
          <w:i/>
          <w:iCs/>
          <w:noProof/>
          <w:sz w:val="24"/>
          <w:szCs w:val="24"/>
        </w:rPr>
        <w:t>PUBLIK: JUrnal Manajemen Sumber Daya Manusia, Administrasi dan Pelayanan Publik</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13</w:t>
      </w:r>
      <w:r w:rsidRPr="00620A8F">
        <w:rPr>
          <w:rFonts w:ascii="Times New Roman" w:hAnsi="Times New Roman" w:cs="Times New Roman"/>
          <w:noProof/>
          <w:sz w:val="24"/>
          <w:szCs w:val="24"/>
        </w:rPr>
        <w:t>(1), 116–129.</w:t>
      </w:r>
    </w:p>
    <w:p w14:paraId="24C0F79C"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Ramdhan, M., &amp; Ridwan, M. (2023). The Effect of Competency and Compensation on Employee Performance at PT Setia Sejahtera Perkasa. </w:t>
      </w:r>
      <w:r w:rsidRPr="00620A8F">
        <w:rPr>
          <w:rFonts w:ascii="Times New Roman" w:hAnsi="Times New Roman" w:cs="Times New Roman"/>
          <w:i/>
          <w:iCs/>
          <w:noProof/>
          <w:sz w:val="24"/>
          <w:szCs w:val="24"/>
        </w:rPr>
        <w:t>Riwayat: Educational Journal of History and Humanities</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6</w:t>
      </w:r>
      <w:r w:rsidRPr="00620A8F">
        <w:rPr>
          <w:rFonts w:ascii="Times New Roman" w:hAnsi="Times New Roman" w:cs="Times New Roman"/>
          <w:noProof/>
          <w:sz w:val="24"/>
          <w:szCs w:val="24"/>
        </w:rPr>
        <w:t>(2), 686–692.</w:t>
      </w:r>
    </w:p>
    <w:p w14:paraId="19E7E601"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Santoso, M. R., &amp; Widodo, S. (2022). Pengaruh Beban Kerja Dan Lingkungan Kerja Terhadap Kinerja Karyawan Dinas Perhubungan Provinsi Dki Jakarta. </w:t>
      </w:r>
      <w:r w:rsidRPr="00620A8F">
        <w:rPr>
          <w:rFonts w:ascii="Times New Roman" w:hAnsi="Times New Roman" w:cs="Times New Roman"/>
          <w:i/>
          <w:iCs/>
          <w:noProof/>
          <w:sz w:val="24"/>
          <w:szCs w:val="24"/>
        </w:rPr>
        <w:t>Jurnal Ilmiah M-Progress</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12</w:t>
      </w:r>
      <w:r w:rsidRPr="00620A8F">
        <w:rPr>
          <w:rFonts w:ascii="Times New Roman" w:hAnsi="Times New Roman" w:cs="Times New Roman"/>
          <w:noProof/>
          <w:sz w:val="24"/>
          <w:szCs w:val="24"/>
        </w:rPr>
        <w:t>(1), 84–94. https://doi.org/10.35968/m-pu.v12i1.868</w:t>
      </w:r>
    </w:p>
    <w:p w14:paraId="706F6F08"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Sari, S. N. Y., &amp; Wardhani, R. A. N. (2026). Pengaruh Kepemimpinan, Disiplin dan Kompensasi Terhadap Kinerja Karyawan UPTD Puskesmas Kaliwates Jember. </w:t>
      </w:r>
      <w:r w:rsidRPr="00620A8F">
        <w:rPr>
          <w:rFonts w:ascii="Times New Roman" w:hAnsi="Times New Roman" w:cs="Times New Roman"/>
          <w:i/>
          <w:iCs/>
          <w:noProof/>
          <w:sz w:val="24"/>
          <w:szCs w:val="24"/>
        </w:rPr>
        <w:t>PUBLIK: JUrnal Manajemen Sumber Daya Manusia, Administrasi dan Pelayanan Publik</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13</w:t>
      </w:r>
      <w:r w:rsidRPr="00620A8F">
        <w:rPr>
          <w:rFonts w:ascii="Times New Roman" w:hAnsi="Times New Roman" w:cs="Times New Roman"/>
          <w:noProof/>
          <w:sz w:val="24"/>
          <w:szCs w:val="24"/>
        </w:rPr>
        <w:t>(1), 45–57.</w:t>
      </w:r>
    </w:p>
    <w:p w14:paraId="7E03685C"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Sedarmayanti. (2017). </w:t>
      </w:r>
      <w:r w:rsidRPr="00620A8F">
        <w:rPr>
          <w:rFonts w:ascii="Times New Roman" w:hAnsi="Times New Roman" w:cs="Times New Roman"/>
          <w:i/>
          <w:iCs/>
          <w:noProof/>
          <w:sz w:val="24"/>
          <w:szCs w:val="24"/>
        </w:rPr>
        <w:t>Manajemen Sumber Daya Manusia, Reformasi Birokrasi dan Manajemen Pegawai Negeri Sipil</w:t>
      </w:r>
      <w:r w:rsidRPr="00620A8F">
        <w:rPr>
          <w:rFonts w:ascii="Times New Roman" w:hAnsi="Times New Roman" w:cs="Times New Roman"/>
          <w:noProof/>
          <w:sz w:val="24"/>
          <w:szCs w:val="24"/>
        </w:rPr>
        <w:t>. PT. Refika Adiatama.</w:t>
      </w:r>
    </w:p>
    <w:p w14:paraId="63C78556"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Sudarman, H. (2022). Pengaruh Tingkat Pendidikan, Pengalaman Kerja dan Lingkungan Kerja  Terhadap Kinerja Pegawai (Studi pada Kantor Dinas Transmigrasi dan Dinas Tenaga Kerja Kota  Palopo). </w:t>
      </w:r>
      <w:r w:rsidRPr="00620A8F">
        <w:rPr>
          <w:rFonts w:ascii="Times New Roman" w:hAnsi="Times New Roman" w:cs="Times New Roman"/>
          <w:i/>
          <w:iCs/>
          <w:noProof/>
          <w:sz w:val="24"/>
          <w:szCs w:val="24"/>
        </w:rPr>
        <w:t>Jurnal Ilmiah, Manajemen Sumber Daya Manusia</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5</w:t>
      </w:r>
      <w:r w:rsidRPr="00620A8F">
        <w:rPr>
          <w:rFonts w:ascii="Times New Roman" w:hAnsi="Times New Roman" w:cs="Times New Roman"/>
          <w:noProof/>
          <w:sz w:val="24"/>
          <w:szCs w:val="24"/>
        </w:rPr>
        <w:t>(3), 650–659.</w:t>
      </w:r>
    </w:p>
    <w:p w14:paraId="78530E14" w14:textId="77777777" w:rsidR="002A0897" w:rsidRPr="00620A8F" w:rsidRDefault="002A0897" w:rsidP="00E875EA">
      <w:pPr>
        <w:widowControl w:val="0"/>
        <w:autoSpaceDE w:val="0"/>
        <w:autoSpaceDN w:val="0"/>
        <w:adjustRightInd w:val="0"/>
        <w:spacing w:after="0" w:line="240" w:lineRule="auto"/>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Suliyanto. (2018). </w:t>
      </w:r>
      <w:r w:rsidRPr="00620A8F">
        <w:rPr>
          <w:rFonts w:ascii="Times New Roman" w:hAnsi="Times New Roman" w:cs="Times New Roman"/>
          <w:i/>
          <w:iCs/>
          <w:noProof/>
          <w:sz w:val="24"/>
          <w:szCs w:val="24"/>
        </w:rPr>
        <w:t>Metode Penelitian Bisnis: Untuk Skripsi, Tesis, &amp; Disertasi</w:t>
      </w:r>
      <w:r w:rsidRPr="00620A8F">
        <w:rPr>
          <w:rFonts w:ascii="Times New Roman" w:hAnsi="Times New Roman" w:cs="Times New Roman"/>
          <w:noProof/>
          <w:sz w:val="24"/>
          <w:szCs w:val="24"/>
        </w:rPr>
        <w:t>. Andy Offset.</w:t>
      </w:r>
    </w:p>
    <w:p w14:paraId="25500D4D" w14:textId="77777777" w:rsidR="002A0897" w:rsidRPr="00620A8F" w:rsidRDefault="002A0897" w:rsidP="00004DC7">
      <w:pPr>
        <w:widowControl w:val="0"/>
        <w:autoSpaceDE w:val="0"/>
        <w:autoSpaceDN w:val="0"/>
        <w:adjustRightInd w:val="0"/>
        <w:spacing w:after="0"/>
        <w:ind w:left="709" w:hanging="709"/>
        <w:jc w:val="both"/>
        <w:rPr>
          <w:rFonts w:ascii="Times New Roman" w:hAnsi="Times New Roman" w:cs="Times New Roman"/>
          <w:noProof/>
          <w:sz w:val="24"/>
          <w:szCs w:val="24"/>
        </w:rPr>
      </w:pPr>
      <w:r w:rsidRPr="00620A8F">
        <w:rPr>
          <w:rFonts w:ascii="Times New Roman" w:hAnsi="Times New Roman" w:cs="Times New Roman"/>
          <w:noProof/>
          <w:sz w:val="24"/>
          <w:szCs w:val="24"/>
        </w:rPr>
        <w:t xml:space="preserve">Wahyuni, R. T., &amp; Martini, N. (2022). Pengaruh Kompetensi dan Penempatan Kerja terhadap Kinerja Pegawai Dinas Perindustrian dan Perdagangan Kabupaten </w:t>
      </w:r>
      <w:r w:rsidRPr="00620A8F">
        <w:rPr>
          <w:rFonts w:ascii="Times New Roman" w:hAnsi="Times New Roman" w:cs="Times New Roman"/>
          <w:noProof/>
          <w:sz w:val="24"/>
          <w:szCs w:val="24"/>
        </w:rPr>
        <w:lastRenderedPageBreak/>
        <w:t xml:space="preserve">Karawang. </w:t>
      </w:r>
      <w:r w:rsidRPr="00620A8F">
        <w:rPr>
          <w:rFonts w:ascii="Times New Roman" w:hAnsi="Times New Roman" w:cs="Times New Roman"/>
          <w:i/>
          <w:iCs/>
          <w:noProof/>
          <w:sz w:val="24"/>
          <w:szCs w:val="24"/>
        </w:rPr>
        <w:t>YUME : Journal of Management</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5</w:t>
      </w:r>
      <w:r w:rsidRPr="00620A8F">
        <w:rPr>
          <w:rFonts w:ascii="Times New Roman" w:hAnsi="Times New Roman" w:cs="Times New Roman"/>
          <w:noProof/>
          <w:sz w:val="24"/>
          <w:szCs w:val="24"/>
        </w:rPr>
        <w:t>(3), 206–219. https://doi.org/10.2568/yum.v5i3.2556</w:t>
      </w:r>
    </w:p>
    <w:p w14:paraId="14ED4ED3" w14:textId="082FC893" w:rsidR="00614AD9" w:rsidRDefault="002A0897" w:rsidP="00E875EA">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kern w:val="36"/>
          <w:sz w:val="24"/>
          <w:szCs w:val="24"/>
        </w:rPr>
      </w:pPr>
      <w:r w:rsidRPr="00620A8F">
        <w:rPr>
          <w:rFonts w:ascii="Times New Roman" w:hAnsi="Times New Roman" w:cs="Times New Roman"/>
          <w:noProof/>
          <w:sz w:val="24"/>
          <w:szCs w:val="24"/>
        </w:rPr>
        <w:t xml:space="preserve">Weol, D. H. (2015). Pengaruh Lingkungan Kerja, Pelatihan dan Penempatan terhadap Kinerja Pegawai di Dinas Pendidikan Nasional Provinsi Sulawesi Utara. </w:t>
      </w:r>
      <w:r w:rsidRPr="00620A8F">
        <w:rPr>
          <w:rFonts w:ascii="Times New Roman" w:hAnsi="Times New Roman" w:cs="Times New Roman"/>
          <w:i/>
          <w:iCs/>
          <w:noProof/>
          <w:sz w:val="24"/>
          <w:szCs w:val="24"/>
        </w:rPr>
        <w:t>Jurnal Berkala Ilmiah Efisiensi</w:t>
      </w:r>
      <w:r w:rsidRPr="00620A8F">
        <w:rPr>
          <w:rFonts w:ascii="Times New Roman" w:hAnsi="Times New Roman" w:cs="Times New Roman"/>
          <w:noProof/>
          <w:sz w:val="24"/>
          <w:szCs w:val="24"/>
        </w:rPr>
        <w:t xml:space="preserve">, </w:t>
      </w:r>
      <w:r w:rsidRPr="00620A8F">
        <w:rPr>
          <w:rFonts w:ascii="Times New Roman" w:hAnsi="Times New Roman" w:cs="Times New Roman"/>
          <w:i/>
          <w:iCs/>
          <w:noProof/>
          <w:sz w:val="24"/>
          <w:szCs w:val="24"/>
        </w:rPr>
        <w:t>15</w:t>
      </w:r>
      <w:r w:rsidRPr="00620A8F">
        <w:rPr>
          <w:rFonts w:ascii="Times New Roman" w:hAnsi="Times New Roman" w:cs="Times New Roman"/>
          <w:noProof/>
          <w:sz w:val="24"/>
          <w:szCs w:val="24"/>
        </w:rPr>
        <w:t>(05), 598–609.</w:t>
      </w:r>
      <w:r>
        <w:rPr>
          <w:rFonts w:ascii="Times New Roman" w:hAnsi="Times New Roman" w:cs="Times New Roman"/>
          <w:sz w:val="24"/>
          <w:szCs w:val="24"/>
        </w:rPr>
        <w:fldChar w:fldCharType="end"/>
      </w:r>
    </w:p>
    <w:sectPr w:rsidR="00614AD9" w:rsidSect="00D813D1">
      <w:headerReference w:type="default" r:id="rId10"/>
      <w:footerReference w:type="default" r:id="rId11"/>
      <w:pgSz w:w="11907" w:h="16840" w:code="9"/>
      <w:pgMar w:top="2268" w:right="1701" w:bottom="2268" w:left="1701" w:header="1304" w:footer="737" w:gutter="0"/>
      <w:pgNumType w:start="47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40503" w14:textId="77777777" w:rsidR="004814EE" w:rsidRDefault="004814EE" w:rsidP="006C5B22">
      <w:pPr>
        <w:spacing w:after="0" w:line="240" w:lineRule="auto"/>
      </w:pPr>
      <w:r>
        <w:separator/>
      </w:r>
    </w:p>
  </w:endnote>
  <w:endnote w:type="continuationSeparator" w:id="0">
    <w:p w14:paraId="64CD955B" w14:textId="77777777" w:rsidR="004814EE" w:rsidRDefault="004814EE" w:rsidP="006C5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Times New Roman"/>
        <w:lang w:val="id"/>
      </w:rPr>
      <w:id w:val="-594553787"/>
      <w:docPartObj>
        <w:docPartGallery w:val="Page Numbers (Bottom of Page)"/>
        <w:docPartUnique/>
      </w:docPartObj>
    </w:sdtPr>
    <w:sdtEndPr>
      <w:rPr>
        <w:noProof/>
        <w:sz w:val="24"/>
      </w:rPr>
    </w:sdtEndPr>
    <w:sdtContent>
      <w:p w14:paraId="7C635BC0" w14:textId="43E1BACD" w:rsidR="00830EE5" w:rsidRPr="00830EE5" w:rsidRDefault="00583FE0" w:rsidP="00830EE5">
        <w:pPr>
          <w:widowControl w:val="0"/>
          <w:pBdr>
            <w:top w:val="thinThickSmallGap" w:sz="24" w:space="1" w:color="823B0B"/>
          </w:pBdr>
          <w:tabs>
            <w:tab w:val="right" w:pos="8505"/>
          </w:tabs>
          <w:autoSpaceDE w:val="0"/>
          <w:autoSpaceDN w:val="0"/>
          <w:spacing w:after="0" w:line="240" w:lineRule="auto"/>
          <w:rPr>
            <w:rFonts w:ascii="Times New Roman" w:eastAsia="Times New Roman" w:hAnsi="Times New Roman" w:cs="Times New Roman"/>
          </w:rPr>
        </w:pPr>
        <w:r w:rsidRPr="00583FE0">
          <w:rPr>
            <w:rFonts w:ascii="Times New Roman" w:eastAsia="Times New Roman" w:hAnsi="Times New Roman" w:cs="Times New Roman"/>
            <w:color w:val="000000"/>
            <w:sz w:val="24"/>
            <w:szCs w:val="24"/>
          </w:rPr>
          <w:t xml:space="preserve">Tri </w:t>
        </w:r>
        <w:proofErr w:type="spellStart"/>
        <w:r w:rsidRPr="00583FE0">
          <w:rPr>
            <w:rFonts w:ascii="Times New Roman" w:eastAsia="Times New Roman" w:hAnsi="Times New Roman" w:cs="Times New Roman"/>
            <w:color w:val="000000"/>
            <w:sz w:val="24"/>
            <w:szCs w:val="24"/>
          </w:rPr>
          <w:t>Suci</w:t>
        </w:r>
        <w:proofErr w:type="spellEnd"/>
        <w:r w:rsidRPr="00583FE0">
          <w:rPr>
            <w:rFonts w:ascii="Times New Roman" w:eastAsia="Times New Roman" w:hAnsi="Times New Roman" w:cs="Times New Roman"/>
            <w:color w:val="000000"/>
            <w:sz w:val="24"/>
            <w:szCs w:val="24"/>
          </w:rPr>
          <w:t xml:space="preserve"> Yuliarni</w:t>
        </w:r>
        <w:r>
          <w:rPr>
            <w:rFonts w:ascii="Times New Roman" w:eastAsia="Times New Roman" w:hAnsi="Times New Roman" w:cs="Times New Roman"/>
          </w:rPr>
          <w:t xml:space="preserve">, Cs: </w:t>
        </w:r>
        <w:proofErr w:type="spellStart"/>
        <w:r>
          <w:rPr>
            <w:rFonts w:ascii="Times New Roman" w:eastAsia="Times New Roman" w:hAnsi="Times New Roman" w:cs="Times New Roman"/>
          </w:rPr>
          <w:t>Pengaruh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Penempatan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Pengalaman</w:t>
        </w:r>
        <w:proofErr w:type="spellEnd"/>
        <w:r>
          <w:rPr>
            <w:rFonts w:ascii="Times New Roman" w:eastAsia="Times New Roman" w:hAnsi="Times New Roman" w:cs="Times New Roman"/>
          </w:rPr>
          <w:t xml:space="preserve"> dan Beban Kerja </w:t>
        </w:r>
        <w:r w:rsidR="00830EE5" w:rsidRPr="00830EE5">
          <w:rPr>
            <w:rFonts w:ascii="Times New Roman" w:eastAsia="Times New Roman" w:hAnsi="Times New Roman" w:cs="Times New Roman"/>
          </w:rPr>
          <w:t xml:space="preserve">…. </w:t>
        </w:r>
        <w:r w:rsidR="00830EE5" w:rsidRPr="00830EE5">
          <w:rPr>
            <w:rFonts w:ascii="Times New Roman" w:eastAsia="Times New Roman" w:hAnsi="Times New Roman" w:cs="Times New Roman"/>
          </w:rPr>
          <w:tab/>
          <w:t xml:space="preserve">Page </w:t>
        </w:r>
        <w:r w:rsidR="00830EE5" w:rsidRPr="00830EE5">
          <w:rPr>
            <w:rFonts w:ascii="Times New Roman" w:eastAsia="Times New Roman" w:hAnsi="Times New Roman" w:cs="Times New Roman"/>
          </w:rPr>
          <w:fldChar w:fldCharType="begin"/>
        </w:r>
        <w:r w:rsidR="00830EE5" w:rsidRPr="00830EE5">
          <w:rPr>
            <w:rFonts w:ascii="Times New Roman" w:eastAsia="Calibri" w:hAnsi="Times New Roman" w:cs="Times New Roman"/>
          </w:rPr>
          <w:instrText xml:space="preserve"> PAGE   \* MERGEFORMAT </w:instrText>
        </w:r>
        <w:r w:rsidR="00830EE5" w:rsidRPr="00830EE5">
          <w:rPr>
            <w:rFonts w:ascii="Times New Roman" w:eastAsia="Times New Roman" w:hAnsi="Times New Roman" w:cs="Times New Roman"/>
          </w:rPr>
          <w:fldChar w:fldCharType="separate"/>
        </w:r>
        <w:r w:rsidR="00830EE5" w:rsidRPr="00830EE5">
          <w:rPr>
            <w:rFonts w:ascii="Times New Roman" w:eastAsia="Times New Roman" w:hAnsi="Times New Roman" w:cs="Times New Roman"/>
          </w:rPr>
          <w:t>660</w:t>
        </w:r>
        <w:r w:rsidR="00830EE5" w:rsidRPr="00830EE5">
          <w:rPr>
            <w:rFonts w:ascii="Times New Roman" w:eastAsia="Times New Roman" w:hAnsi="Times New Roman" w:cs="Times New Roman"/>
            <w:noProof/>
          </w:rPr>
          <w:fldChar w:fldCharType="end"/>
        </w:r>
      </w:p>
      <w:p w14:paraId="0AC3C73E" w14:textId="4340C728" w:rsidR="00830EE5" w:rsidRPr="00830EE5" w:rsidRDefault="00000000" w:rsidP="00830EE5">
        <w:pPr>
          <w:widowControl w:val="0"/>
          <w:tabs>
            <w:tab w:val="center" w:pos="4680"/>
            <w:tab w:val="right" w:pos="9360"/>
          </w:tabs>
          <w:autoSpaceDE w:val="0"/>
          <w:autoSpaceDN w:val="0"/>
          <w:spacing w:after="0" w:line="240" w:lineRule="auto"/>
          <w:jc w:val="center"/>
          <w:rPr>
            <w:rFonts w:ascii="Times New Roman" w:eastAsia="Calibri" w:hAnsi="Times New Roman" w:cs="Times New Roman"/>
          </w:rPr>
        </w:pPr>
        <w:r>
          <w:rPr>
            <w:noProof/>
          </w:rPr>
          <w:pict w14:anchorId="573F4DBC">
            <v:line id="Straight Connector 2"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25pt" to="42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" strokeweight="2.25pt">
              <o:lock v:ext="edit" shapetype="f"/>
            </v:line>
          </w:pict>
        </w:r>
      </w:p>
      <w:p w14:paraId="13BF5DFB" w14:textId="77777777" w:rsidR="00830EE5" w:rsidRPr="00830EE5" w:rsidRDefault="00830EE5" w:rsidP="00830EE5">
        <w:pPr>
          <w:widowControl w:val="0"/>
          <w:tabs>
            <w:tab w:val="center" w:pos="4680"/>
            <w:tab w:val="right" w:pos="9360"/>
          </w:tabs>
          <w:autoSpaceDE w:val="0"/>
          <w:autoSpaceDN w:val="0"/>
          <w:spacing w:after="0" w:line="240" w:lineRule="auto"/>
          <w:ind w:hanging="2"/>
          <w:rPr>
            <w:rFonts w:ascii="Times New Roman" w:eastAsia="Calibri" w:hAnsi="Times New Roman" w:cs="Times New Roman"/>
          </w:rPr>
        </w:pPr>
        <w:r w:rsidRPr="00830EE5">
          <w:rPr>
            <w:rFonts w:ascii="Times New Roman" w:eastAsia="Calibri" w:hAnsi="Times New Roman" w:cs="Times New Roman"/>
          </w:rPr>
          <w:t xml:space="preserve">Lembaga </w:t>
        </w:r>
        <w:proofErr w:type="spellStart"/>
        <w:r w:rsidRPr="00830EE5">
          <w:rPr>
            <w:rFonts w:ascii="Times New Roman" w:eastAsia="Calibri" w:hAnsi="Times New Roman" w:cs="Times New Roman"/>
          </w:rPr>
          <w:t>Penelitian</w:t>
        </w:r>
        <w:proofErr w:type="spellEnd"/>
        <w:r w:rsidRPr="00830EE5">
          <w:rPr>
            <w:rFonts w:ascii="Times New Roman" w:eastAsia="Calibri" w:hAnsi="Times New Roman" w:cs="Times New Roman"/>
          </w:rPr>
          <w:t xml:space="preserve"> dan </w:t>
        </w:r>
        <w:proofErr w:type="spellStart"/>
        <w:r w:rsidRPr="00830EE5">
          <w:rPr>
            <w:rFonts w:ascii="Times New Roman" w:eastAsia="Calibri" w:hAnsi="Times New Roman" w:cs="Times New Roman"/>
          </w:rPr>
          <w:t>Pengabdian</w:t>
        </w:r>
        <w:proofErr w:type="spellEnd"/>
        <w:r w:rsidRPr="00830EE5">
          <w:rPr>
            <w:rFonts w:ascii="Times New Roman" w:eastAsia="Calibri" w:hAnsi="Times New Roman" w:cs="Times New Roman"/>
          </w:rPr>
          <w:t xml:space="preserve"> pada Masyarakat                    ISSN: 2008-1894 (Offline)</w:t>
        </w:r>
      </w:p>
      <w:p w14:paraId="2F853276" w14:textId="77777777" w:rsidR="00830EE5" w:rsidRPr="00830EE5" w:rsidRDefault="00830EE5" w:rsidP="00830EE5">
        <w:pPr>
          <w:widowControl w:val="0"/>
          <w:tabs>
            <w:tab w:val="center" w:pos="4680"/>
            <w:tab w:val="right" w:pos="9360"/>
          </w:tabs>
          <w:autoSpaceDE w:val="0"/>
          <w:autoSpaceDN w:val="0"/>
          <w:spacing w:after="0" w:line="240" w:lineRule="auto"/>
          <w:ind w:hanging="2"/>
          <w:rPr>
            <w:rFonts w:ascii="Times New Roman" w:eastAsia="Calibri" w:hAnsi="Times New Roman" w:cs="Times New Roman"/>
          </w:rPr>
        </w:pPr>
        <w:r w:rsidRPr="00830EE5">
          <w:rPr>
            <w:rFonts w:ascii="Times New Roman" w:eastAsia="Calibri" w:hAnsi="Times New Roman" w:cs="Times New Roman"/>
          </w:rPr>
          <w:t>Universitas Bina Taruna Gorontalo                                                  ISSN: 2715-9671 (Online)</w:t>
        </w:r>
      </w:p>
      <w:p w14:paraId="23EDAF43" w14:textId="77777777" w:rsidR="00830EE5" w:rsidRPr="00830EE5" w:rsidRDefault="00000000" w:rsidP="00830EE5">
        <w:pPr>
          <w:widowControl w:val="0"/>
          <w:tabs>
            <w:tab w:val="center" w:pos="4513"/>
            <w:tab w:val="right" w:pos="9026"/>
          </w:tabs>
          <w:autoSpaceDE w:val="0"/>
          <w:autoSpaceDN w:val="0"/>
          <w:spacing w:after="0" w:line="240" w:lineRule="auto"/>
          <w:jc w:val="right"/>
          <w:rPr>
            <w:rFonts w:ascii="Times New Roman" w:eastAsia="Times New Roman" w:hAnsi="Times New Roman" w:cs="Times New Roman"/>
            <w:noProof/>
            <w:sz w:val="24"/>
            <w:lang w:val="id"/>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E4EFB" w14:textId="77777777" w:rsidR="004814EE" w:rsidRDefault="004814EE" w:rsidP="006C5B22">
      <w:pPr>
        <w:spacing w:after="0" w:line="240" w:lineRule="auto"/>
      </w:pPr>
      <w:r>
        <w:separator/>
      </w:r>
    </w:p>
  </w:footnote>
  <w:footnote w:type="continuationSeparator" w:id="0">
    <w:p w14:paraId="02A0F5C5" w14:textId="77777777" w:rsidR="004814EE" w:rsidRDefault="004814EE" w:rsidP="006C5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EF85" w14:textId="77777777" w:rsidR="002D5A23" w:rsidRPr="002D5A23" w:rsidRDefault="002D5A23" w:rsidP="002D5A23">
    <w:pPr>
      <w:widowControl w:val="0"/>
      <w:shd w:val="clear" w:color="auto" w:fill="FFFFFF"/>
      <w:autoSpaceDE w:val="0"/>
      <w:autoSpaceDN w:val="0"/>
      <w:spacing w:after="0"/>
      <w:jc w:val="right"/>
      <w:rPr>
        <w:rFonts w:ascii="Times New Roman" w:eastAsia="Calibri" w:hAnsi="Times New Roman" w:cs="Times New Roman"/>
      </w:rPr>
    </w:pPr>
    <w:r w:rsidRPr="002D5A23">
      <w:rPr>
        <w:rFonts w:ascii="Times New Roman" w:eastAsia="Calibri" w:hAnsi="Times New Roman" w:cs="Times New Roman"/>
      </w:rPr>
      <w:t xml:space="preserve">PUBLIK: </w:t>
    </w:r>
    <w:proofErr w:type="spellStart"/>
    <w:r w:rsidRPr="002D5A23">
      <w:rPr>
        <w:rFonts w:ascii="Times New Roman" w:eastAsia="Calibri" w:hAnsi="Times New Roman" w:cs="Times New Roman"/>
      </w:rPr>
      <w:t>Jurnal</w:t>
    </w:r>
    <w:proofErr w:type="spellEnd"/>
    <w:r w:rsidRPr="002D5A23">
      <w:rPr>
        <w:rFonts w:ascii="Times New Roman" w:eastAsia="Calibri" w:hAnsi="Times New Roman" w:cs="Times New Roman"/>
      </w:rPr>
      <w:t xml:space="preserve"> </w:t>
    </w:r>
    <w:proofErr w:type="spellStart"/>
    <w:r w:rsidRPr="002D5A23">
      <w:rPr>
        <w:rFonts w:ascii="Times New Roman" w:eastAsia="Calibri" w:hAnsi="Times New Roman" w:cs="Times New Roman"/>
      </w:rPr>
      <w:t>Manajemen</w:t>
    </w:r>
    <w:proofErr w:type="spellEnd"/>
    <w:r w:rsidRPr="002D5A23">
      <w:rPr>
        <w:rFonts w:ascii="Times New Roman" w:eastAsia="Calibri" w:hAnsi="Times New Roman" w:cs="Times New Roman"/>
      </w:rPr>
      <w:t xml:space="preserve"> </w:t>
    </w:r>
    <w:proofErr w:type="spellStart"/>
    <w:r w:rsidRPr="002D5A23">
      <w:rPr>
        <w:rFonts w:ascii="Times New Roman" w:eastAsia="Calibri" w:hAnsi="Times New Roman" w:cs="Times New Roman"/>
      </w:rPr>
      <w:t>Sumber</w:t>
    </w:r>
    <w:proofErr w:type="spellEnd"/>
    <w:r w:rsidRPr="002D5A23">
      <w:rPr>
        <w:rFonts w:ascii="Times New Roman" w:eastAsia="Calibri" w:hAnsi="Times New Roman" w:cs="Times New Roman"/>
      </w:rPr>
      <w:t xml:space="preserve"> Daya </w:t>
    </w:r>
    <w:proofErr w:type="spellStart"/>
    <w:r w:rsidRPr="002D5A23">
      <w:rPr>
        <w:rFonts w:ascii="Times New Roman" w:eastAsia="Calibri" w:hAnsi="Times New Roman" w:cs="Times New Roman"/>
      </w:rPr>
      <w:t>Manusia</w:t>
    </w:r>
    <w:proofErr w:type="spellEnd"/>
    <w:r w:rsidRPr="002D5A23">
      <w:rPr>
        <w:rFonts w:ascii="Times New Roman" w:eastAsia="Calibri" w:hAnsi="Times New Roman" w:cs="Times New Roman"/>
      </w:rPr>
      <w:t xml:space="preserve">, </w:t>
    </w:r>
    <w:proofErr w:type="spellStart"/>
    <w:r w:rsidRPr="002D5A23">
      <w:rPr>
        <w:rFonts w:ascii="Times New Roman" w:eastAsia="Calibri" w:hAnsi="Times New Roman" w:cs="Times New Roman"/>
      </w:rPr>
      <w:t>Adminsitrasi</w:t>
    </w:r>
    <w:proofErr w:type="spellEnd"/>
    <w:r w:rsidRPr="002D5A23">
      <w:rPr>
        <w:rFonts w:ascii="Times New Roman" w:eastAsia="Calibri" w:hAnsi="Times New Roman" w:cs="Times New Roman"/>
      </w:rPr>
      <w:t xml:space="preserve"> dan </w:t>
    </w:r>
    <w:proofErr w:type="spellStart"/>
    <w:r w:rsidRPr="002D5A23">
      <w:rPr>
        <w:rFonts w:ascii="Times New Roman" w:eastAsia="Calibri" w:hAnsi="Times New Roman" w:cs="Times New Roman"/>
      </w:rPr>
      <w:t>Pelayanan</w:t>
    </w:r>
    <w:proofErr w:type="spellEnd"/>
    <w:r w:rsidRPr="002D5A23">
      <w:rPr>
        <w:rFonts w:ascii="Times New Roman" w:eastAsia="Calibri" w:hAnsi="Times New Roman" w:cs="Times New Roman"/>
      </w:rPr>
      <w:t xml:space="preserve"> Publik</w:t>
    </w:r>
  </w:p>
  <w:p w14:paraId="48A59828" w14:textId="77777777" w:rsidR="002D5A23" w:rsidRPr="002D5A23" w:rsidRDefault="002D5A23" w:rsidP="002D5A23">
    <w:pPr>
      <w:widowControl w:val="0"/>
      <w:shd w:val="clear" w:color="auto" w:fill="FFFFFF"/>
      <w:tabs>
        <w:tab w:val="left" w:pos="1065"/>
        <w:tab w:val="right" w:pos="7937"/>
      </w:tabs>
      <w:autoSpaceDE w:val="0"/>
      <w:autoSpaceDN w:val="0"/>
      <w:spacing w:after="0"/>
      <w:jc w:val="right"/>
      <w:rPr>
        <w:rFonts w:ascii="Times New Roman" w:eastAsia="Calibri" w:hAnsi="Times New Roman" w:cs="Times New Roman"/>
      </w:rPr>
    </w:pPr>
    <w:r w:rsidRPr="002D5A23">
      <w:rPr>
        <w:rFonts w:ascii="Times New Roman" w:eastAsia="Calibri" w:hAnsi="Times New Roman" w:cs="Times New Roman"/>
      </w:rPr>
      <w:tab/>
    </w:r>
    <w:r w:rsidRPr="002D5A23">
      <w:rPr>
        <w:rFonts w:ascii="Times New Roman" w:eastAsia="Calibri" w:hAnsi="Times New Roman" w:cs="Times New Roman"/>
      </w:rPr>
      <w:tab/>
      <w:t>Universitas Bina Taruna Gorontalo</w:t>
    </w:r>
  </w:p>
  <w:p w14:paraId="13CB2461" w14:textId="41E4F112" w:rsidR="002D5A23" w:rsidRPr="002D5A23" w:rsidRDefault="002D5A23" w:rsidP="002D5A23">
    <w:pPr>
      <w:widowControl w:val="0"/>
      <w:tabs>
        <w:tab w:val="center" w:pos="4680"/>
        <w:tab w:val="right" w:pos="9360"/>
      </w:tabs>
      <w:autoSpaceDE w:val="0"/>
      <w:autoSpaceDN w:val="0"/>
      <w:spacing w:after="0"/>
      <w:ind w:hanging="2"/>
      <w:jc w:val="right"/>
      <w:rPr>
        <w:rFonts w:ascii="Times New Roman" w:eastAsia="Calibri" w:hAnsi="Times New Roman" w:cs="Times New Roman"/>
      </w:rPr>
    </w:pPr>
    <w:r w:rsidRPr="002D5A23">
      <w:rPr>
        <w:rFonts w:ascii="Times New Roman" w:eastAsia="Calibri" w:hAnsi="Times New Roman" w:cs="Times New Roman"/>
      </w:rPr>
      <w:t>Volume 1</w:t>
    </w:r>
    <w:r w:rsidR="00505268">
      <w:rPr>
        <w:rFonts w:ascii="Times New Roman" w:eastAsia="Calibri" w:hAnsi="Times New Roman" w:cs="Times New Roman"/>
      </w:rPr>
      <w:t>3</w:t>
    </w:r>
    <w:r w:rsidRPr="002D5A23">
      <w:rPr>
        <w:rFonts w:ascii="Times New Roman" w:eastAsia="Calibri" w:hAnsi="Times New Roman" w:cs="Times New Roman"/>
      </w:rPr>
      <w:t xml:space="preserve"> </w:t>
    </w:r>
    <w:proofErr w:type="spellStart"/>
    <w:r w:rsidRPr="002D5A23">
      <w:rPr>
        <w:rFonts w:ascii="Times New Roman" w:eastAsia="Calibri" w:hAnsi="Times New Roman" w:cs="Times New Roman"/>
      </w:rPr>
      <w:t>Nomor</w:t>
    </w:r>
    <w:proofErr w:type="spellEnd"/>
    <w:r w:rsidRPr="002D5A23">
      <w:rPr>
        <w:rFonts w:ascii="Times New Roman" w:eastAsia="Calibri" w:hAnsi="Times New Roman" w:cs="Times New Roman"/>
      </w:rPr>
      <w:t xml:space="preserve"> 2, 202</w:t>
    </w:r>
    <w:r w:rsidR="00505268">
      <w:rPr>
        <w:rFonts w:ascii="Times New Roman" w:eastAsia="Calibri" w:hAnsi="Times New Roman" w:cs="Times New Roman"/>
      </w:rPr>
      <w:t>6</w:t>
    </w:r>
  </w:p>
  <w:p w14:paraId="733F5BA7" w14:textId="44814582" w:rsidR="002D5A23" w:rsidRPr="002D5A23" w:rsidRDefault="00000000" w:rsidP="002D5A23">
    <w:pPr>
      <w:widowControl w:val="0"/>
      <w:tabs>
        <w:tab w:val="center" w:pos="4680"/>
        <w:tab w:val="right" w:pos="9360"/>
      </w:tabs>
      <w:autoSpaceDE w:val="0"/>
      <w:autoSpaceDN w:val="0"/>
      <w:spacing w:after="0"/>
      <w:rPr>
        <w:rFonts w:ascii="Calibri" w:eastAsia="Calibri" w:hAnsi="Calibri" w:cs="Times New Roman"/>
      </w:rPr>
    </w:pPr>
    <w:r>
      <w:rPr>
        <w:noProof/>
      </w:rPr>
      <w:pict w14:anchorId="446915F3">
        <v:shapetype id="_x0000_t32" coordsize="21600,21600" o:spt="32" o:oned="t" path="m,l21600,21600e" filled="f">
          <v:path arrowok="t" fillok="f" o:connecttype="none"/>
          <o:lock v:ext="edit" shapetype="t"/>
        </v:shapetype>
        <v:shape id="Straight Arrow Connector 1" o:spid="_x0000_s1025" type="#_x0000_t32" style="position:absolute;margin-left:-.3pt;margin-top:7.05pt;width:424.4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" strokeweight="2.25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7296B"/>
    <w:multiLevelType w:val="hybridMultilevel"/>
    <w:tmpl w:val="EC24BF08"/>
    <w:lvl w:ilvl="0" w:tplc="2CF89C3A">
      <w:start w:val="1"/>
      <w:numFmt w:val="decimal"/>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 w15:restartNumberingAfterBreak="0">
    <w:nsid w:val="5DF966F8"/>
    <w:multiLevelType w:val="hybridMultilevel"/>
    <w:tmpl w:val="87A09342"/>
    <w:lvl w:ilvl="0" w:tplc="12603E26">
      <w:start w:val="1"/>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017923578">
    <w:abstractNumId w:val="1"/>
  </w:num>
  <w:num w:numId="2" w16cid:durableId="340940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rules v:ext="edit">
        <o:r id="V:Rule1" type="connector" idref="#Straight Arrow Connector 1"/>
      </o:rules>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36C1D"/>
    <w:rsid w:val="00004DC7"/>
    <w:rsid w:val="00012108"/>
    <w:rsid w:val="00066A83"/>
    <w:rsid w:val="000B2D02"/>
    <w:rsid w:val="00100D71"/>
    <w:rsid w:val="0011671C"/>
    <w:rsid w:val="00127954"/>
    <w:rsid w:val="00150DEA"/>
    <w:rsid w:val="00182C82"/>
    <w:rsid w:val="00210B7D"/>
    <w:rsid w:val="002457FF"/>
    <w:rsid w:val="00266775"/>
    <w:rsid w:val="00266F75"/>
    <w:rsid w:val="002A0897"/>
    <w:rsid w:val="002D5A23"/>
    <w:rsid w:val="002E5A7E"/>
    <w:rsid w:val="002F10BC"/>
    <w:rsid w:val="004547BF"/>
    <w:rsid w:val="0046068E"/>
    <w:rsid w:val="00461C17"/>
    <w:rsid w:val="004814EE"/>
    <w:rsid w:val="004C346C"/>
    <w:rsid w:val="00505268"/>
    <w:rsid w:val="0051437A"/>
    <w:rsid w:val="00560098"/>
    <w:rsid w:val="00564A44"/>
    <w:rsid w:val="00583FE0"/>
    <w:rsid w:val="005C5AA5"/>
    <w:rsid w:val="005D7C06"/>
    <w:rsid w:val="00614AD9"/>
    <w:rsid w:val="00672BD5"/>
    <w:rsid w:val="006A1A83"/>
    <w:rsid w:val="006C5B22"/>
    <w:rsid w:val="00726C4C"/>
    <w:rsid w:val="00732D45"/>
    <w:rsid w:val="007D1981"/>
    <w:rsid w:val="00820492"/>
    <w:rsid w:val="00830EE5"/>
    <w:rsid w:val="00845CE2"/>
    <w:rsid w:val="00865919"/>
    <w:rsid w:val="008F6E7F"/>
    <w:rsid w:val="00A70C2A"/>
    <w:rsid w:val="00B533CC"/>
    <w:rsid w:val="00B8166C"/>
    <w:rsid w:val="00BB1AD6"/>
    <w:rsid w:val="00BE0D38"/>
    <w:rsid w:val="00BE7763"/>
    <w:rsid w:val="00C42F6C"/>
    <w:rsid w:val="00C5373A"/>
    <w:rsid w:val="00CE5F84"/>
    <w:rsid w:val="00D24D39"/>
    <w:rsid w:val="00D813D1"/>
    <w:rsid w:val="00D91BC3"/>
    <w:rsid w:val="00E36C1D"/>
    <w:rsid w:val="00E40BE6"/>
    <w:rsid w:val="00E44C29"/>
    <w:rsid w:val="00E50FE5"/>
    <w:rsid w:val="00E875EA"/>
    <w:rsid w:val="00EA5D88"/>
    <w:rsid w:val="00EA6EA6"/>
    <w:rsid w:val="00F14925"/>
    <w:rsid w:val="00FE0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2C226"/>
  <w15:docId w15:val="{BFBFC0DE-317C-4F04-9B90-F08B9F3E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F6C"/>
  </w:style>
  <w:style w:type="paragraph" w:styleId="Heading1">
    <w:name w:val="heading 1"/>
    <w:basedOn w:val="Normal"/>
    <w:link w:val="Heading1Char"/>
    <w:uiPriority w:val="9"/>
    <w:qFormat/>
    <w:rsid w:val="00E36C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36C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C1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36C1D"/>
    <w:rPr>
      <w:rFonts w:ascii="Times New Roman" w:eastAsia="Times New Roman" w:hAnsi="Times New Roman" w:cs="Times New Roman"/>
      <w:b/>
      <w:bCs/>
      <w:sz w:val="36"/>
      <w:szCs w:val="36"/>
    </w:rPr>
  </w:style>
  <w:style w:type="paragraph" w:styleId="NormalWeb">
    <w:name w:val="Normal (Web)"/>
    <w:basedOn w:val="Normal"/>
    <w:uiPriority w:val="99"/>
    <w:unhideWhenUsed/>
    <w:rsid w:val="00E36C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36C1D"/>
  </w:style>
  <w:style w:type="character" w:styleId="Hyperlink">
    <w:name w:val="Hyperlink"/>
    <w:basedOn w:val="DefaultParagraphFont"/>
    <w:uiPriority w:val="99"/>
    <w:semiHidden/>
    <w:unhideWhenUsed/>
    <w:rsid w:val="00E36C1D"/>
    <w:rPr>
      <w:color w:val="0000FF"/>
      <w:u w:val="single"/>
    </w:rPr>
  </w:style>
  <w:style w:type="paragraph" w:styleId="ListParagraph">
    <w:name w:val="List Paragraph"/>
    <w:basedOn w:val="Normal"/>
    <w:uiPriority w:val="34"/>
    <w:qFormat/>
    <w:rsid w:val="00D24D39"/>
    <w:pPr>
      <w:ind w:left="720"/>
      <w:contextualSpacing/>
    </w:pPr>
    <w:rPr>
      <w:rFonts w:eastAsiaTheme="minorHAnsi"/>
    </w:rPr>
  </w:style>
  <w:style w:type="paragraph" w:styleId="Header">
    <w:name w:val="header"/>
    <w:basedOn w:val="Normal"/>
    <w:link w:val="HeaderChar"/>
    <w:uiPriority w:val="99"/>
    <w:unhideWhenUsed/>
    <w:rsid w:val="006C5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B22"/>
  </w:style>
  <w:style w:type="paragraph" w:styleId="Footer">
    <w:name w:val="footer"/>
    <w:basedOn w:val="Normal"/>
    <w:link w:val="FooterChar"/>
    <w:uiPriority w:val="99"/>
    <w:unhideWhenUsed/>
    <w:rsid w:val="006C5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B22"/>
  </w:style>
  <w:style w:type="table" w:styleId="TableGrid">
    <w:name w:val="Table Grid"/>
    <w:basedOn w:val="TableNormal"/>
    <w:uiPriority w:val="39"/>
    <w:rsid w:val="00266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5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unistiyosumaryo@gmail.com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risuciyuliarni@gmail.com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ei_rani@upstegal.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13</Pages>
  <Words>13252</Words>
  <Characters>75540</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Andi Yusuf Katili</cp:lastModifiedBy>
  <cp:revision>55</cp:revision>
  <dcterms:created xsi:type="dcterms:W3CDTF">2019-10-31T08:45:00Z</dcterms:created>
  <dcterms:modified xsi:type="dcterms:W3CDTF">2026-04-02T01:13:00Z</dcterms:modified>
</cp:coreProperties>
</file>